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-1456689</wp:posOffset>
            </wp:positionV>
            <wp:extent cx="10096500" cy="7802104"/>
            <wp:effectExtent b="0" l="0" r="0" t="0"/>
            <wp:wrapNone/>
            <wp:docPr id="114236462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0096500" cy="7802104"/>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8395653</wp:posOffset>
                </wp:positionH>
                <wp:positionV relativeFrom="paragraph">
                  <wp:posOffset>-1617026</wp:posOffset>
                </wp:positionV>
                <wp:extent cx="647700" cy="1190625"/>
                <wp:effectExtent b="0" l="0" r="0" t="0"/>
                <wp:wrapNone/>
                <wp:docPr id="1142364624" name=""/>
                <a:graphic>
                  <a:graphicData uri="http://schemas.microsoft.com/office/word/2010/wordprocessingShape">
                    <wps:wsp>
                      <wps:cNvSpPr/>
                      <wps:cNvPr id="2" name="Shape 2"/>
                      <wps:spPr>
                        <a:xfrm>
                          <a:off x="5026913" y="3189450"/>
                          <a:ext cx="638175" cy="11811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00000"/>
                                <w:sz w:val="144"/>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8395653</wp:posOffset>
                </wp:positionH>
                <wp:positionV relativeFrom="paragraph">
                  <wp:posOffset>-1617026</wp:posOffset>
                </wp:positionV>
                <wp:extent cx="647700" cy="1190625"/>
                <wp:effectExtent b="0" l="0" r="0" t="0"/>
                <wp:wrapNone/>
                <wp:docPr id="114236462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47700" cy="1190625"/>
                        </a:xfrm>
                        <a:prstGeom prst="rect"/>
                        <a:ln/>
                      </pic:spPr>
                    </pic:pic>
                  </a:graphicData>
                </a:graphic>
              </wp:anchor>
            </w:drawing>
          </mc:Fallback>
        </mc:AlternateConten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tbl>
      <w:tblPr>
        <w:tblStyle w:val="Table1"/>
        <w:tblpPr w:leftFromText="141" w:rightFromText="141" w:topFromText="0" w:bottomFromText="0" w:vertAnchor="page" w:horzAnchor="margin" w:tblpXSpec="center" w:tblpY="3480"/>
        <w:tblW w:w="13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119"/>
        <w:gridCol w:w="3969"/>
        <w:gridCol w:w="2835"/>
        <w:tblGridChange w:id="0">
          <w:tblGrid>
            <w:gridCol w:w="3397"/>
            <w:gridCol w:w="3119"/>
            <w:gridCol w:w="3969"/>
            <w:gridCol w:w="2835"/>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5">
            <w:pPr>
              <w:spacing w:after="0" w:line="240" w:lineRule="auto"/>
              <w:jc w:val="center"/>
              <w:rPr>
                <w:rFonts w:ascii="Montserrat" w:cs="Montserrat" w:eastAsia="Montserrat" w:hAnsi="Montserrat"/>
                <w:b w:val="1"/>
                <w:bCs w:val="1"/>
                <w:color w:val="7b003a"/>
              </w:rPr>
            </w:pPr>
            <w:r w:rsidDel="00000000" w:rsidR="00000000" w:rsidRPr="00000000">
              <w:rPr>
                <w:rFonts w:ascii="Montserrat" w:cs="Montserrat" w:eastAsia="Montserrat" w:hAnsi="Montserrat"/>
                <w:b w:val="1"/>
                <w:bCs w:val="1"/>
                <w:color w:val="7b003a"/>
                <w:rtl w:val="0"/>
              </w:rPr>
              <w:t xml:space="preserve">DATOS GENERALES</w:t>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9">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Académica:</w:t>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1A">
            <w:pPr>
              <w:spacing w:after="0" w:line="240" w:lineRule="auto"/>
              <w:rPr>
                <w:rFonts w:ascii="Arial" w:cs="Arial" w:eastAsia="Arial" w:hAnsi="Arial"/>
                <w:i w:val="1"/>
                <w:iCs w:val="1"/>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D">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1E">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Programa Académico: </w:t>
            </w:r>
          </w:p>
          <w:p w:rsidR="00000000" w:rsidDel="00000000" w:rsidP="00000000" w:rsidRDefault="00000000" w:rsidRPr="00000000" w14:paraId="0000001F">
            <w:pPr>
              <w:spacing w:after="0" w:line="240" w:lineRule="auto"/>
              <w:jc w:val="center"/>
              <w:rPr>
                <w:rFonts w:ascii="Montserrat SemiBold" w:cs="Montserrat SemiBold" w:eastAsia="Montserrat SemiBold" w:hAnsi="Montserrat SemiBold"/>
                <w:color w:val="ffffff"/>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0">
            <w:pPr>
              <w:spacing w:after="0" w:line="240" w:lineRule="auto"/>
              <w:rPr>
                <w:rFonts w:ascii="Montserrat" w:cs="Montserrat" w:eastAsia="Montserrat" w:hAnsi="Montserrat"/>
                <w:sz w:val="20"/>
                <w:szCs w:val="20"/>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3">
            <w:pPr>
              <w:spacing w:after="0" w:line="240" w:lineRule="auto"/>
              <w:jc w:val="center"/>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7b003a"/>
                <w:sz w:val="20"/>
                <w:szCs w:val="20"/>
                <w:rtl w:val="0"/>
              </w:rPr>
              <w:t xml:space="preserve">Unidad de Aprendizaje:</w:t>
            </w: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4">
            <w:pPr>
              <w:spacing w:after="0" w:line="240" w:lineRule="auto"/>
              <w:rPr>
                <w:rFonts w:ascii="Montserrat" w:cs="Montserrat" w:eastAsia="Montserrat" w:hAnsi="Montserrat"/>
                <w:color w:val="0000ff"/>
                <w:sz w:val="20"/>
                <w:szCs w:val="20"/>
              </w:rPr>
            </w:pPr>
            <w:r w:rsidDel="00000000" w:rsidR="00000000" w:rsidRPr="00000000">
              <w:rPr>
                <w:rtl w:val="0"/>
              </w:rPr>
            </w:r>
          </w:p>
        </w:tc>
      </w:tr>
      <w:tr>
        <w:trPr>
          <w:cantSplit w:val="0"/>
          <w:trHeight w:val="43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7">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Semestre/ Nivel:</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8">
            <w:pPr>
              <w:spacing w:after="0" w:line="240" w:lineRule="auto"/>
              <w:jc w:val="center"/>
              <w:rPr>
                <w:rFonts w:ascii="Arial" w:cs="Arial" w:eastAsia="Arial" w:hAnsi="Arial"/>
                <w:sz w:val="20"/>
                <w:szCs w:val="20"/>
              </w:rPr>
            </w:pPr>
            <w:r w:rsidDel="00000000" w:rsidR="00000000" w:rsidRPr="00000000">
              <w:rPr>
                <w:rtl w:val="0"/>
              </w:rPr>
            </w:r>
          </w:p>
        </w:tc>
        <w:tc>
          <w:tcPr>
            <w:tcBorders>
              <w:top w:color="7b003a" w:space="0" w:sz="12" w:val="single"/>
              <w:left w:color="7b003a" w:space="0" w:sz="12" w:val="single"/>
              <w:bottom w:color="7c0040" w:space="0" w:sz="12" w:val="single"/>
              <w:right w:color="7b003a" w:space="0" w:sz="12" w:val="single"/>
            </w:tcBorders>
            <w:shd w:fill="d9d9d9" w:val="clear"/>
            <w:vAlign w:val="center"/>
          </w:tcPr>
          <w:p w:rsidR="00000000" w:rsidDel="00000000" w:rsidP="00000000" w:rsidRDefault="00000000" w:rsidRPr="00000000" w14:paraId="00000029">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Ciclo Escolar: </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A">
            <w:pPr>
              <w:spacing w:after="0" w:line="240" w:lineRule="auto"/>
              <w:jc w:val="center"/>
              <w:rPr>
                <w:rFonts w:ascii="Montserrat" w:cs="Montserrat" w:eastAsia="Montserrat" w:hAnsi="Montserrat"/>
                <w:color w:val="0000ff"/>
                <w:sz w:val="20"/>
                <w:szCs w:val="20"/>
              </w:rPr>
            </w:pPr>
            <w:r w:rsidDel="00000000" w:rsidR="00000000" w:rsidRPr="00000000">
              <w:rPr>
                <w:rtl w:val="0"/>
              </w:rPr>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B">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Turno: </w:t>
            </w:r>
          </w:p>
        </w:tc>
        <w:tc>
          <w:tcPr>
            <w:tcBorders>
              <w:top w:color="7b003a" w:space="0" w:sz="12" w:val="single"/>
              <w:left w:color="7b003a" w:space="0" w:sz="12" w:val="single"/>
              <w:bottom w:color="7b003a" w:space="0" w:sz="12" w:val="single"/>
              <w:right w:color="7c0040" w:space="0" w:sz="12" w:val="single"/>
            </w:tcBorders>
            <w:vAlign w:val="center"/>
          </w:tcPr>
          <w:p w:rsidR="00000000" w:rsidDel="00000000" w:rsidP="00000000" w:rsidRDefault="00000000" w:rsidRPr="00000000" w14:paraId="0000002C">
            <w:pPr>
              <w:spacing w:after="0" w:line="240" w:lineRule="auto"/>
              <w:rPr>
                <w:rFonts w:ascii="Montserrat" w:cs="Montserrat" w:eastAsia="Montserrat" w:hAnsi="Montserrat"/>
                <w:sz w:val="20"/>
                <w:szCs w:val="20"/>
              </w:rPr>
            </w:pPr>
            <w:r w:rsidDel="00000000" w:rsidR="00000000" w:rsidRPr="00000000">
              <w:rPr>
                <w:rtl w:val="0"/>
              </w:rPr>
            </w:r>
          </w:p>
        </w:tc>
        <w:tc>
          <w:tcPr>
            <w:tcBorders>
              <w:top w:color="7c0040" w:space="0" w:sz="12" w:val="single"/>
              <w:left w:color="7c0040" w:space="0" w:sz="12" w:val="single"/>
              <w:bottom w:color="7b003a" w:space="0" w:sz="12" w:val="single"/>
              <w:right w:color="7c0040" w:space="0" w:sz="12" w:val="single"/>
            </w:tcBorders>
            <w:shd w:fill="d9d9d9" w:val="clear"/>
            <w:vAlign w:val="center"/>
          </w:tcPr>
          <w:p w:rsidR="00000000" w:rsidDel="00000000" w:rsidP="00000000" w:rsidRDefault="00000000" w:rsidRPr="00000000" w14:paraId="0000002D">
            <w:pPr>
              <w:spacing w:after="0" w:line="240" w:lineRule="auto"/>
              <w:jc w:val="center"/>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7b003a"/>
                <w:sz w:val="18"/>
                <w:szCs w:val="18"/>
                <w:rtl w:val="0"/>
              </w:rPr>
              <w:t xml:space="preserve">Tipo de unidad de aprendizaje: </w:t>
            </w:r>
            <w:r w:rsidDel="00000000" w:rsidR="00000000" w:rsidRPr="00000000">
              <w:rPr>
                <w:rFonts w:ascii="Montserrat SemiBold" w:cs="Montserrat SemiBold" w:eastAsia="Montserrat SemiBold" w:hAnsi="Montserrat SemiBold"/>
                <w:color w:val="7b003a"/>
                <w:sz w:val="16"/>
                <w:szCs w:val="16"/>
                <w:rtl w:val="0"/>
              </w:rPr>
              <w:t xml:space="preserve">(obligatoria/optativa)</w:t>
            </w:r>
            <w:r w:rsidDel="00000000" w:rsidR="00000000" w:rsidRPr="00000000">
              <w:rPr>
                <w:rtl w:val="0"/>
              </w:rPr>
            </w:r>
          </w:p>
        </w:tc>
        <w:tc>
          <w:tcPr>
            <w:tcBorders>
              <w:top w:color="7b003a" w:space="0" w:sz="12" w:val="single"/>
              <w:left w:color="7c0040" w:space="0" w:sz="12" w:val="single"/>
              <w:bottom w:color="7b003a" w:space="0" w:sz="12" w:val="single"/>
              <w:right w:color="7b003a" w:space="0" w:sz="12" w:val="single"/>
            </w:tcBorders>
            <w:vAlign w:val="center"/>
          </w:tcPr>
          <w:p w:rsidR="00000000" w:rsidDel="00000000" w:rsidP="00000000" w:rsidRDefault="00000000" w:rsidRPr="00000000" w14:paraId="0000002E">
            <w:pPr>
              <w:spacing w:after="0" w:line="240" w:lineRule="auto"/>
              <w:rPr>
                <w:rFonts w:ascii="Arial" w:cs="Arial" w:eastAsia="Arial" w:hAnsi="Arial"/>
                <w:sz w:val="20"/>
                <w:szCs w:val="20"/>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F">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3">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Presidente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4">
            <w:pPr>
              <w:spacing w:after="0" w:line="240" w:lineRule="auto"/>
              <w:rPr>
                <w:rFonts w:ascii="Arial" w:cs="Arial" w:eastAsia="Arial" w:hAnsi="Arial"/>
                <w:sz w:val="20"/>
                <w:szCs w:val="20"/>
              </w:rPr>
            </w:pPr>
            <w:r w:rsidDel="00000000" w:rsidR="00000000" w:rsidRPr="00000000">
              <w:rPr>
                <w:rtl w:val="0"/>
              </w:rPr>
            </w:r>
          </w:p>
        </w:tc>
      </w:tr>
      <w:tr>
        <w:trPr>
          <w:cantSplit w:val="0"/>
          <w:trHeight w:val="106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7">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los Docentes Participantes</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8">
            <w:pPr>
              <w:rPr>
                <w:rFonts w:ascii="Montserrat" w:cs="Montserrat" w:eastAsia="Montserrat" w:hAnsi="Montserrat"/>
                <w:color w:val="0000ff"/>
                <w:sz w:val="18"/>
                <w:szCs w:val="18"/>
              </w:rPr>
            </w:pPr>
            <w:r w:rsidDel="00000000" w:rsidR="00000000" w:rsidRPr="00000000">
              <w:rPr>
                <w:rtl w:val="0"/>
              </w:rPr>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51">
      <w:pPr>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52">
      <w:pPr>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53">
      <w:pPr>
        <w:jc w:val="cente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54">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Evaluación del Proceso Enseñanza- Aprendizaje 26-1</w:t>
      </w:r>
    </w:p>
    <w:p w:rsidR="00000000" w:rsidDel="00000000" w:rsidP="00000000" w:rsidRDefault="00000000" w:rsidRPr="00000000" w14:paraId="00000055">
      <w:pPr>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Evaluación Individual</w:t>
      </w:r>
    </w:p>
    <w:p w:rsidR="00000000" w:rsidDel="00000000" w:rsidP="00000000" w:rsidRDefault="00000000" w:rsidRPr="00000000" w14:paraId="00000056">
      <w:pPr>
        <w:jc w:val="both"/>
        <w:rPr>
          <w:rFonts w:ascii="Montserrat" w:cs="Montserrat" w:eastAsia="Montserrat" w:hAnsi="Montserrat"/>
          <w:b w:val="1"/>
          <w:bCs w:val="1"/>
          <w:color w:val="4a86e8"/>
        </w:rPr>
      </w:pPr>
      <w:r w:rsidDel="00000000" w:rsidR="00000000" w:rsidRPr="00000000">
        <w:rPr>
          <w:rFonts w:ascii="Montserrat" w:cs="Montserrat" w:eastAsia="Montserrat" w:hAnsi="Montserrat"/>
          <w:b w:val="1"/>
          <w:bCs w:val="1"/>
          <w:color w:val="4a86e8"/>
          <w:rtl w:val="0"/>
        </w:rPr>
        <w:t xml:space="preserve">Este apartado debe ser respondido por cada uno de los docentes que conforman la Academia.</w:t>
      </w:r>
    </w:p>
    <w:p w:rsidR="00000000" w:rsidDel="00000000" w:rsidP="00000000" w:rsidRDefault="00000000" w:rsidRPr="00000000" w14:paraId="00000057">
      <w:pPr>
        <w:rPr>
          <w:rFonts w:ascii="Montserrat Medium" w:cs="Montserrat Medium" w:eastAsia="Montserrat Medium" w:hAnsi="Montserrat Medium"/>
          <w:color w:val="000000"/>
        </w:rPr>
      </w:pPr>
      <w:r w:rsidDel="00000000" w:rsidR="00000000" w:rsidRPr="00000000">
        <w:rPr>
          <w:rFonts w:ascii="Montserrat SemiBold" w:cs="Montserrat SemiBold" w:eastAsia="Montserrat SemiBold" w:hAnsi="Montserrat SemiBold"/>
          <w:rtl w:val="0"/>
        </w:rPr>
        <w:t xml:space="preserve">Nombre del Docente:  </w:t>
      </w:r>
      <w:r w:rsidDel="00000000" w:rsidR="00000000" w:rsidRPr="00000000">
        <w:rPr>
          <w:rFonts w:ascii="Montserrat Medium" w:cs="Montserrat Medium" w:eastAsia="Montserrat Medium" w:hAnsi="Montserrat Medium"/>
          <w:color w:val="000000"/>
          <w:rtl w:val="0"/>
        </w:rPr>
        <w:t xml:space="preserve">De manera individual, considerando la Planeación Didáctica del ejercicio 26-1, escriba en la siguiente tabla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w:t>
      </w:r>
      <w:r w:rsidDel="00000000" w:rsidR="00000000" w:rsidRPr="00000000">
        <w:rPr>
          <w:rFonts w:ascii="Montserrat Medium" w:cs="Montserrat Medium" w:eastAsia="Montserrat Medium" w:hAnsi="Montserrat Medium"/>
          <w:rtl w:val="0"/>
        </w:rPr>
        <w:t xml:space="preserve">aplicadas</w:t>
      </w:r>
      <w:r w:rsidDel="00000000" w:rsidR="00000000" w:rsidRPr="00000000">
        <w:rPr>
          <w:rFonts w:ascii="Montserrat Medium" w:cs="Montserrat Medium" w:eastAsia="Montserrat Medium" w:hAnsi="Montserrat Medium"/>
          <w:color w:val="000000"/>
          <w:rtl w:val="0"/>
        </w:rPr>
        <w:t xml:space="preserve"> y explique el por qué fueron funcionales o no funcionales para el aprendizaje de los estudiantes</w:t>
      </w:r>
      <w:r w:rsidDel="00000000" w:rsidR="00000000" w:rsidRPr="00000000">
        <w:rPr>
          <w:rFonts w:ascii="Montserrat Medium" w:cs="Montserrat Medium" w:eastAsia="Montserrat Medium" w:hAnsi="Montserrat Medium"/>
          <w:rtl w:val="0"/>
        </w:rPr>
        <w:t xml:space="preserve">.</w:t>
      </w:r>
      <w:r w:rsidDel="00000000" w:rsidR="00000000" w:rsidRPr="00000000">
        <w:rPr>
          <w:rtl w:val="0"/>
        </w:rPr>
      </w:r>
    </w:p>
    <w:p w:rsidR="00000000" w:rsidDel="00000000" w:rsidP="00000000" w:rsidRDefault="00000000" w:rsidRPr="00000000" w14:paraId="00000058">
      <w:pPr>
        <w:jc w:val="both"/>
        <w:rPr>
          <w:rFonts w:ascii="Montserrat Medium" w:cs="Montserrat Medium" w:eastAsia="Montserrat Medium" w:hAnsi="Montserrat Medium"/>
        </w:rPr>
      </w:pPr>
      <w:r w:rsidDel="00000000" w:rsidR="00000000" w:rsidRPr="00000000">
        <w:rPr>
          <w:rtl w:val="0"/>
        </w:rPr>
      </w:r>
    </w:p>
    <w:tbl>
      <w:tblPr>
        <w:tblStyle w:val="Table2"/>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6"/>
        <w:gridCol w:w="4797"/>
        <w:gridCol w:w="4797"/>
        <w:tblGridChange w:id="0">
          <w:tblGrid>
            <w:gridCol w:w="4796"/>
            <w:gridCol w:w="4797"/>
            <w:gridCol w:w="4797"/>
          </w:tblGrid>
        </w:tblGridChange>
      </w:tblGrid>
      <w:tr>
        <w:trPr>
          <w:cantSplit w:val="0"/>
          <w:trHeight w:val="79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59">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las Estrategias Didácticas y/o Metodologías Activas</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5A">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w:t>
            </w:r>
          </w:p>
          <w:p w:rsidR="00000000" w:rsidDel="00000000" w:rsidP="00000000" w:rsidRDefault="00000000" w:rsidRPr="00000000" w14:paraId="0000005B">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funcionó?</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5C">
            <w:pPr>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5D">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no funcionó?</w:t>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E">
            <w:pPr>
              <w:spacing w:after="160" w:line="259" w:lineRule="auto"/>
              <w:jc w:val="both"/>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F">
            <w:pPr>
              <w:spacing w:after="160" w:line="259" w:lineRule="auto"/>
              <w:jc w:val="both"/>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0">
            <w:pPr>
              <w:spacing w:after="160" w:line="259" w:lineRule="auto"/>
              <w:jc w:val="both"/>
              <w:rPr>
                <w:rFonts w:ascii="Montserrat" w:cs="Montserrat" w:eastAsia="Montserrat" w:hAnsi="Montserrat"/>
                <w:sz w:val="18"/>
                <w:szCs w:val="18"/>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2">
            <w:pPr>
              <w:rPr>
                <w:rFonts w:ascii="Montserrat" w:cs="Montserrat" w:eastAsia="Montserrat" w:hAnsi="Montserrat"/>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3">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4">
            <w:pPr>
              <w:rPr>
                <w:rFonts w:ascii="Montserrat" w:cs="Montserrat" w:eastAsia="Montserrat" w:hAnsi="Montserrat"/>
                <w:sz w:val="18"/>
                <w:szCs w:val="18"/>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5">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6">
            <w:pPr>
              <w:rPr>
                <w:rFonts w:ascii="Montserrat" w:cs="Montserrat" w:eastAsia="Montserrat" w:hAnsi="Montserrat"/>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7">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8">
            <w:pPr>
              <w:rPr>
                <w:rFonts w:ascii="Montserrat" w:cs="Montserrat" w:eastAsia="Montserrat" w:hAnsi="Montserrat"/>
                <w:sz w:val="18"/>
                <w:szCs w:val="18"/>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A">
            <w:pPr>
              <w:rPr>
                <w:rFonts w:ascii="Montserrat" w:cs="Montserrat" w:eastAsia="Montserrat" w:hAnsi="Montserrat"/>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B">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C">
            <w:pPr>
              <w:rPr>
                <w:rFonts w:ascii="Montserrat" w:cs="Montserrat" w:eastAsia="Montserrat" w:hAnsi="Montserrat"/>
                <w:sz w:val="18"/>
                <w:szCs w:val="18"/>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D">
            <w:pPr>
              <w:rPr>
                <w:rFonts w:ascii="Montserrat" w:cs="Montserrat" w:eastAsia="Montserrat" w:hAnsi="Montserrat"/>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E">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F">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numPr>
          <w:ilvl w:val="0"/>
          <w:numId w:val="8"/>
        </w:numPr>
        <w:pBdr>
          <w:top w:space="0" w:sz="0" w:val="nil"/>
          <w:left w:space="0" w:sz="0" w:val="nil"/>
          <w:bottom w:space="0" w:sz="0" w:val="nil"/>
          <w:right w:space="0" w:sz="0" w:val="nil"/>
          <w:between w:space="0" w:sz="0" w:val="nil"/>
        </w:pBdr>
        <w:ind w:left="720" w:hanging="360"/>
        <w:jc w:val="both"/>
        <w:rPr>
          <w:rFonts w:ascii="Montserrat SemiBold" w:cs="Montserrat SemiBold" w:eastAsia="Montserrat SemiBold" w:hAnsi="Montserrat SemiBold"/>
          <w:color w:val="000000"/>
        </w:rPr>
      </w:pPr>
      <w:r w:rsidDel="00000000" w:rsidR="00000000" w:rsidRPr="00000000">
        <w:rPr>
          <w:rFonts w:ascii="Montserrat Medium" w:cs="Montserrat Medium" w:eastAsia="Montserrat Medium" w:hAnsi="Montserrat Medium"/>
          <w:color w:val="000000"/>
          <w:rtl w:val="0"/>
        </w:rPr>
        <w:t xml:space="preserve">¿Cuáles son las Metodologías Activas y/o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que volvería a utilizar para el ejercicio </w:t>
      </w:r>
      <w:r w:rsidDel="00000000" w:rsidR="00000000" w:rsidRPr="00000000">
        <w:rPr>
          <w:rFonts w:ascii="Montserrat" w:cs="Montserrat" w:eastAsia="Montserrat" w:hAnsi="Montserrat"/>
          <w:b w:val="1"/>
          <w:bCs w:val="1"/>
          <w:color w:val="000000"/>
          <w:rtl w:val="0"/>
        </w:rPr>
        <w:t xml:space="preserve">26-2?</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firstLine="0"/>
        <w:jc w:val="center"/>
        <w:rPr>
          <w:rFonts w:ascii="Montserrat SemiBold" w:cs="Montserrat SemiBold" w:eastAsia="Montserrat SemiBold" w:hAnsi="Montserrat SemiBold"/>
        </w:rPr>
      </w:pPr>
      <w:r w:rsidDel="00000000" w:rsidR="00000000" w:rsidRPr="00000000">
        <w:br w:type="page"/>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20" w:firstLine="0"/>
        <w:jc w:val="center"/>
        <w:rPr>
          <w:rFonts w:ascii="Montserrat Medium" w:cs="Montserrat Medium" w:eastAsia="Montserrat Medium" w:hAnsi="Montserrat Medium"/>
          <w:color w:val="4a86e8"/>
        </w:rPr>
      </w:pPr>
      <w:r w:rsidDel="00000000" w:rsidR="00000000" w:rsidRPr="00000000">
        <w:rPr>
          <w:rFonts w:ascii="Montserrat SemiBold" w:cs="Montserrat SemiBold" w:eastAsia="Montserrat SemiBold" w:hAnsi="Montserrat SemiBold"/>
          <w:rtl w:val="0"/>
        </w:rPr>
        <w:t xml:space="preserve">Evaluación en Trabajo Colegiado</w:t>
      </w:r>
      <w:r w:rsidDel="00000000" w:rsidR="00000000" w:rsidRPr="00000000">
        <w:rPr>
          <w:rFonts w:ascii="Montserrat Medium" w:cs="Montserrat Medium" w:eastAsia="Montserrat Medium" w:hAnsi="Montserrat Medium"/>
          <w:color w:val="4a86e8"/>
          <w:rtl w:val="0"/>
        </w:rPr>
        <w:t xml:space="preserve"> </w:t>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Fonts w:ascii="Montserrat" w:cs="Montserrat" w:eastAsia="Montserrat" w:hAnsi="Montserrat"/>
          <w:b w:val="1"/>
          <w:bCs w:val="1"/>
          <w:color w:val="4a86e8"/>
          <w:rtl w:val="0"/>
        </w:rPr>
        <w:t xml:space="preserve">En este apartado, se responderán las preguntas de manera colegiada, es indispensable la participación de todos los docentes para enriquecer la reflexión y las futuras propuestas a implementar.</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720" w:firstLine="0"/>
        <w:jc w:val="cente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9">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manera colegiada</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Medium" w:cs="Montserrat Medium" w:eastAsia="Montserrat Medium" w:hAnsi="Montserrat Medium"/>
          <w:color w:val="000000"/>
          <w:rtl w:val="0"/>
        </w:rPr>
        <w:t xml:space="preserve">expli</w:t>
      </w:r>
      <w:r w:rsidDel="00000000" w:rsidR="00000000" w:rsidRPr="00000000">
        <w:rPr>
          <w:rFonts w:ascii="Montserrat Medium" w:cs="Montserrat Medium" w:eastAsia="Montserrat Medium" w:hAnsi="Montserrat Medium"/>
          <w:rtl w:val="0"/>
        </w:rPr>
        <w:t xml:space="preserve">car:</w:t>
      </w:r>
      <w:r w:rsidDel="00000000" w:rsidR="00000000" w:rsidRPr="00000000">
        <w:rPr>
          <w:rFonts w:ascii="Montserrat Medium" w:cs="Montserrat Medium" w:eastAsia="Montserrat Medium" w:hAnsi="Montserrat Medium"/>
          <w:color w:val="000000"/>
          <w:rtl w:val="0"/>
        </w:rPr>
        <w:t xml:space="preserve"> ¿</w:t>
      </w:r>
      <w:r w:rsidDel="00000000" w:rsidR="00000000" w:rsidRPr="00000000">
        <w:rPr>
          <w:rFonts w:ascii="Montserrat Medium" w:cs="Montserrat Medium" w:eastAsia="Montserrat Medium" w:hAnsi="Montserrat Medium"/>
          <w:rtl w:val="0"/>
        </w:rPr>
        <w:t xml:space="preserve">Q</w:t>
      </w:r>
      <w:r w:rsidDel="00000000" w:rsidR="00000000" w:rsidRPr="00000000">
        <w:rPr>
          <w:rFonts w:ascii="Montserrat Medium" w:cs="Montserrat Medium" w:eastAsia="Montserrat Medium" w:hAnsi="Montserrat Medium"/>
          <w:color w:val="000000"/>
          <w:rtl w:val="0"/>
        </w:rPr>
        <w:t xml:space="preserve">ué recursos y materiales didácticos utilizados en el ejercicio anterior consideran que fueron los más útiles? </w:t>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720" w:firstLine="0"/>
        <w:jc w:val="both"/>
        <w:rPr>
          <w:rFonts w:ascii="Montserrat" w:cs="Montserrat" w:eastAsia="Montserrat" w:hAnsi="Montserrat"/>
          <w:color w:val="0000ff"/>
        </w:rPr>
      </w:pPr>
      <w:r w:rsidDel="00000000" w:rsidR="00000000" w:rsidRPr="00000000">
        <w:rPr>
          <w:rtl w:val="0"/>
        </w:rPr>
      </w:r>
    </w:p>
    <w:p w:rsidR="00000000" w:rsidDel="00000000" w:rsidP="00000000" w:rsidRDefault="00000000" w:rsidRPr="00000000" w14:paraId="0000007B">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C">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D">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forma colegiada, </w:t>
      </w:r>
      <w:r w:rsidDel="00000000" w:rsidR="00000000" w:rsidRPr="00000000">
        <w:rPr>
          <w:rFonts w:ascii="Montserrat Medium" w:cs="Montserrat Medium" w:eastAsia="Montserrat Medium" w:hAnsi="Montserrat Medium"/>
          <w:rtl w:val="0"/>
        </w:rPr>
        <w:t xml:space="preserve">realizar </w:t>
      </w:r>
      <w:r w:rsidDel="00000000" w:rsidR="00000000" w:rsidRPr="00000000">
        <w:rPr>
          <w:rFonts w:ascii="Montserrat Medium" w:cs="Montserrat Medium" w:eastAsia="Montserrat Medium" w:hAnsi="Montserrat Medium"/>
          <w:color w:val="000000"/>
          <w:rtl w:val="0"/>
        </w:rPr>
        <w:t xml:space="preserve">una conclusión con relación a las dificultades encont</w:t>
      </w:r>
      <w:r w:rsidDel="00000000" w:rsidR="00000000" w:rsidRPr="00000000">
        <w:rPr>
          <w:rFonts w:ascii="Montserrat Medium" w:cs="Montserrat Medium" w:eastAsia="Montserrat Medium" w:hAnsi="Montserrat Medium"/>
          <w:rtl w:val="0"/>
        </w:rPr>
        <w:t xml:space="preserve">radas</w:t>
      </w:r>
      <w:r w:rsidDel="00000000" w:rsidR="00000000" w:rsidRPr="00000000">
        <w:rPr>
          <w:rFonts w:ascii="Montserrat Medium" w:cs="Montserrat Medium" w:eastAsia="Montserrat Medium" w:hAnsi="Montserrat Medium"/>
          <w:color w:val="000000"/>
          <w:rtl w:val="0"/>
        </w:rPr>
        <w:t xml:space="preserve"> durante la implementación de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y/o </w:t>
      </w:r>
      <w:r w:rsidDel="00000000" w:rsidR="00000000" w:rsidRPr="00000000">
        <w:rPr>
          <w:rFonts w:ascii="Montserrat Medium" w:cs="Montserrat Medium" w:eastAsia="Montserrat Medium" w:hAnsi="Montserrat Medium"/>
          <w:rtl w:val="0"/>
        </w:rPr>
        <w:t xml:space="preserve">M</w:t>
      </w:r>
      <w:r w:rsidDel="00000000" w:rsidR="00000000" w:rsidRPr="00000000">
        <w:rPr>
          <w:rFonts w:ascii="Montserrat Medium" w:cs="Montserrat Medium" w:eastAsia="Montserrat Medium" w:hAnsi="Montserrat Medium"/>
          <w:color w:val="000000"/>
          <w:rtl w:val="0"/>
        </w:rPr>
        <w:t xml:space="preserve">etodologías </w:t>
      </w:r>
      <w:r w:rsidDel="00000000" w:rsidR="00000000" w:rsidRPr="00000000">
        <w:rPr>
          <w:rFonts w:ascii="Montserrat Medium" w:cs="Montserrat Medium" w:eastAsia="Montserrat Medium" w:hAnsi="Montserrat Medium"/>
          <w:rtl w:val="0"/>
        </w:rPr>
        <w:t xml:space="preserve">A</w:t>
      </w:r>
      <w:r w:rsidDel="00000000" w:rsidR="00000000" w:rsidRPr="00000000">
        <w:rPr>
          <w:rFonts w:ascii="Montserrat Medium" w:cs="Montserrat Medium" w:eastAsia="Montserrat Medium" w:hAnsi="Montserrat Medium"/>
          <w:color w:val="000000"/>
          <w:rtl w:val="0"/>
        </w:rPr>
        <w:t xml:space="preserve">ctivas.</w:t>
      </w:r>
    </w:p>
    <w:p w:rsidR="00000000" w:rsidDel="00000000" w:rsidP="00000000" w:rsidRDefault="00000000" w:rsidRPr="00000000" w14:paraId="0000007E">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F">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80">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acuerdo a la conclusión anterior, ¿cómo podrían fortalecer la implementación de las estrategias didácticas y/o Metodologías Activas durante el periodo 26-2?</w:t>
      </w:r>
    </w:p>
    <w:p w:rsidR="00000000" w:rsidDel="00000000" w:rsidP="00000000" w:rsidRDefault="00000000" w:rsidRPr="00000000" w14:paraId="00000081">
      <w:pPr>
        <w:jc w:val="both"/>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82">
      <w:pPr>
        <w:jc w:val="both"/>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83">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sectPr>
          <w:headerReference r:id="rId9" w:type="default"/>
          <w:pgSz w:h="12240" w:w="15840" w:orient="landscape"/>
          <w:pgMar w:bottom="720" w:top="2269" w:left="720" w:right="720" w:header="708" w:footer="708"/>
          <w:pgNumType w:start="1"/>
          <w:titlePg w:val="1"/>
        </w:sectPr>
      </w:pPr>
      <w:r w:rsidDel="00000000" w:rsidR="00000000" w:rsidRPr="00000000">
        <w:rPr>
          <w:rFonts w:ascii="Montserrat Medium" w:cs="Montserrat Medium" w:eastAsia="Montserrat Medium" w:hAnsi="Montserrat Medium"/>
          <w:color w:val="000000"/>
          <w:rtl w:val="0"/>
        </w:rPr>
        <w:t xml:space="preserve">Describan las acciones que como docentes podrían realizar para motivar a los estudiantes en su desempeño académico. </w:t>
      </w:r>
    </w:p>
    <w:p w:rsidR="00000000" w:rsidDel="00000000" w:rsidP="00000000" w:rsidRDefault="00000000" w:rsidRPr="00000000" w14:paraId="00000085">
      <w:pPr>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PLANEACIÓN DIDÁCTICA COLEGIADA</w:t>
      </w:r>
    </w:p>
    <w:tbl>
      <w:tblPr>
        <w:tblStyle w:val="Table3"/>
        <w:tblW w:w="144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Change w:id="0">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
        </w:tblGridChange>
      </w:tblGrid>
      <w:tr>
        <w:trPr>
          <w:cantSplit w:val="0"/>
          <w:trHeight w:val="274"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86">
            <w:pPr>
              <w:spacing w:after="0" w:line="256" w:lineRule="auto"/>
              <w:jc w:val="center"/>
              <w:rPr>
                <w:rFonts w:ascii="Montserrat SemiBold" w:cs="Montserrat SemiBold" w:eastAsia="Montserrat SemiBold" w:hAnsi="Montserrat SemiBold"/>
                <w:color w:val="ffffff"/>
                <w:sz w:val="18"/>
                <w:szCs w:val="18"/>
              </w:rPr>
            </w:pPr>
            <w:r w:rsidDel="00000000" w:rsidR="00000000" w:rsidRPr="00000000">
              <w:rPr>
                <w:rFonts w:ascii="Montserrat" w:cs="Montserrat" w:eastAsia="Montserrat" w:hAnsi="Montserrat"/>
                <w:b w:val="1"/>
                <w:bCs w:val="1"/>
                <w:color w:val="7b003a"/>
                <w:rtl w:val="0"/>
              </w:rPr>
              <w:t xml:space="preserve">Nombre de la Unidad de Aprendizaje:</w:t>
            </w:r>
            <w:r w:rsidDel="00000000" w:rsidR="00000000" w:rsidRPr="00000000">
              <w:rPr>
                <w:rFonts w:ascii="Montserrat" w:cs="Montserrat" w:eastAsia="Montserrat" w:hAnsi="Montserrat"/>
                <w:b w:val="1"/>
                <w:bCs w:val="1"/>
                <w:color w:val="7b003a"/>
                <w:sz w:val="20"/>
                <w:szCs w:val="20"/>
                <w:rtl w:val="0"/>
              </w:rPr>
              <w:t xml:space="preserve"> </w:t>
            </w:r>
            <w:r w:rsidDel="00000000" w:rsidR="00000000" w:rsidRPr="00000000">
              <w:rPr>
                <w:rtl w:val="0"/>
              </w:rPr>
            </w:r>
          </w:p>
        </w:tc>
      </w:tr>
      <w:tr>
        <w:trPr>
          <w:cantSplit w:val="0"/>
          <w:trHeight w:val="280"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9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de Competencia:</w:t>
            </w:r>
          </w:p>
        </w:tc>
        <w:tc>
          <w:tcPr>
            <w:gridSpan w:val="10"/>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9A">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5"/>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A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Aprendizaje Esperado:</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A9">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398" w:hRule="atLeast"/>
          <w:tblHeader w:val="0"/>
        </w:trPr>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A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Fechas:</w:t>
            </w:r>
          </w:p>
        </w:tc>
        <w:tc>
          <w:tcPr>
            <w:gridSpan w:val="1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AF">
            <w:pPr>
              <w:spacing w:after="0" w:line="256" w:lineRule="auto"/>
              <w:rPr>
                <w:rFonts w:ascii="Montserrat" w:cs="Montserrat" w:eastAsia="Montserrat" w:hAnsi="Montserrat"/>
                <w:sz w:val="18"/>
                <w:szCs w:val="18"/>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de semanas:</w:t>
            </w:r>
          </w:p>
        </w:tc>
        <w:tc>
          <w:tcPr>
            <w:gridSpan w:val="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BD">
            <w:pPr>
              <w:spacing w:after="0" w:line="256" w:lineRule="auto"/>
              <w:jc w:val="center"/>
              <w:rPr>
                <w:rFonts w:ascii="Montserrat" w:cs="Montserrat" w:eastAsia="Montserrat" w:hAnsi="Montserrat"/>
                <w:sz w:val="18"/>
                <w:szCs w:val="18"/>
              </w:rPr>
            </w:pPr>
            <w:r w:rsidDel="00000000" w:rsidR="00000000" w:rsidRPr="00000000">
              <w:rPr>
                <w:rtl w:val="0"/>
              </w:rPr>
            </w:r>
          </w:p>
        </w:tc>
      </w:tr>
      <w:tr>
        <w:trPr>
          <w:cantSplit w:val="0"/>
          <w:trHeight w:val="525"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Horas Totales:</w:t>
            </w:r>
          </w:p>
          <w:p w:rsidR="00000000" w:rsidDel="00000000" w:rsidP="00000000" w:rsidRDefault="00000000" w:rsidRPr="00000000" w14:paraId="000000C0">
            <w:pPr>
              <w:spacing w:after="0" w:line="256" w:lineRule="auto"/>
              <w:jc w:val="center"/>
              <w:rPr>
                <w:rFonts w:ascii="Montserrat Medium" w:cs="Montserrat Medium" w:eastAsia="Montserrat Medium" w:hAnsi="Montserrat Medium"/>
                <w:color w:val="0000ff"/>
                <w:sz w:val="18"/>
                <w:szCs w:val="18"/>
              </w:rPr>
            </w:pPr>
            <w:r w:rsidDel="00000000" w:rsidR="00000000" w:rsidRPr="00000000">
              <w:rPr>
                <w:rtl w:val="0"/>
              </w:rPr>
            </w:r>
          </w:p>
        </w:tc>
        <w:tc>
          <w:tcPr>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1">
            <w:pPr>
              <w:spacing w:after="0" w:line="256" w:lineRule="auto"/>
              <w:jc w:val="center"/>
              <w:rPr>
                <w:rFonts w:ascii="Montserrat" w:cs="Montserrat" w:eastAsia="Montserrat" w:hAnsi="Montserrat"/>
                <w:sz w:val="18"/>
                <w:szCs w:val="18"/>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HT:</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4">
            <w:pPr>
              <w:spacing w:after="0" w:line="256" w:lineRule="auto"/>
              <w:jc w:val="center"/>
              <w:rPr>
                <w:rFonts w:ascii="Montserrat" w:cs="Montserrat" w:eastAsia="Montserrat" w:hAnsi="Montserrat"/>
                <w:sz w:val="18"/>
                <w:szCs w:val="18"/>
              </w:rPr>
            </w:pPr>
            <w:r w:rsidDel="00000000" w:rsidR="00000000" w:rsidRPr="00000000">
              <w:rPr>
                <w:rtl w:val="0"/>
              </w:rPr>
            </w:r>
          </w:p>
        </w:tc>
        <w:tc>
          <w:tcPr>
            <w:gridSpan w:val="3"/>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5">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Ambientes de Aprendizaje</w:t>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8">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Aula:</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9">
            <w:pPr>
              <w:jc w:val="center"/>
              <w:rPr>
                <w:rFonts w:ascii="Montserrat" w:cs="Montserrat" w:eastAsia="Montserrat" w:hAnsi="Montserrat"/>
                <w:sz w:val="18"/>
                <w:szCs w:val="18"/>
              </w:rPr>
            </w:pPr>
            <w:r w:rsidDel="00000000" w:rsidR="00000000" w:rsidRPr="00000000">
              <w:rPr>
                <w:rtl w:val="0"/>
              </w:rPr>
            </w:r>
          </w:p>
        </w:tc>
        <w:tc>
          <w:tcPr>
            <w:gridSpan w:val="2"/>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B">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Laboratorio:</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D">
            <w:pPr>
              <w:jc w:val="center"/>
              <w:rPr>
                <w:rFonts w:ascii="Montserrat" w:cs="Montserrat" w:eastAsia="Montserrat" w:hAnsi="Montserrat"/>
                <w:sz w:val="18"/>
                <w:szCs w:val="18"/>
              </w:rPr>
            </w:pPr>
            <w:r w:rsidDel="00000000" w:rsidR="00000000" w:rsidRPr="00000000">
              <w:rPr>
                <w:rtl w:val="0"/>
              </w:rPr>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F">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Taller:</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0">
            <w:pPr>
              <w:jc w:val="center"/>
              <w:rPr>
                <w:rFonts w:ascii="Montserrat Medium" w:cs="Montserrat Medium" w:eastAsia="Montserrat Medium" w:hAnsi="Montserrat Medium"/>
                <w:sz w:val="18"/>
                <w:szCs w:val="18"/>
              </w:rPr>
            </w:pPr>
            <w:r w:rsidDel="00000000" w:rsidR="00000000" w:rsidRPr="00000000">
              <w:rPr>
                <w:rtl w:val="0"/>
              </w:rPr>
            </w:r>
          </w:p>
        </w:tc>
      </w:tr>
      <w:tr>
        <w:trPr>
          <w:cantSplit w:val="0"/>
          <w:trHeight w:val="465"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sz w:val="18"/>
                <w:szCs w:val="18"/>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sz w:val="18"/>
                <w:szCs w:val="18"/>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HP:</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6">
            <w:pPr>
              <w:spacing w:after="0" w:line="256" w:lineRule="auto"/>
              <w:jc w:val="center"/>
              <w:rPr>
                <w:rFonts w:ascii="Montserrat" w:cs="Montserrat" w:eastAsia="Montserrat" w:hAnsi="Montserrat"/>
                <w:sz w:val="18"/>
                <w:szCs w:val="18"/>
              </w:rPr>
            </w:pPr>
            <w:r w:rsidDel="00000000" w:rsidR="00000000" w:rsidRPr="00000000">
              <w:rPr>
                <w:rtl w:val="0"/>
              </w:rPr>
            </w:r>
          </w:p>
        </w:tc>
        <w:tc>
          <w:tcPr>
            <w:gridSpan w:val="3"/>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c>
      </w:tr>
      <w:tr>
        <w:trPr>
          <w:cantSplit w:val="0"/>
          <w:trHeight w:val="285"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Contenidos de Aprendizaje </w:t>
            </w:r>
          </w:p>
          <w:p w:rsidR="00000000" w:rsidDel="00000000" w:rsidP="00000000" w:rsidRDefault="00000000" w:rsidRPr="00000000" w14:paraId="000000E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F8">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Conceptuales </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F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Procedimentales </w:t>
            </w:r>
          </w:p>
        </w:tc>
        <w:tc>
          <w:tcPr>
            <w:gridSpan w:val="5"/>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0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Actitudinales</w:t>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0B">
            <w:pPr>
              <w:widowControl w:val="0"/>
              <w:tabs>
                <w:tab w:val="left" w:leader="none" w:pos="1560"/>
                <w:tab w:val="left" w:leader="none" w:pos="2717"/>
                <w:tab w:val="left" w:leader="none" w:pos="2718"/>
              </w:tabs>
              <w:spacing w:after="0" w:before="159" w:line="240" w:lineRule="auto"/>
              <w:ind w:right="899"/>
              <w:jc w:val="both"/>
              <w:rPr>
                <w:rFonts w:ascii="Montserrat" w:cs="Montserrat" w:eastAsia="Montserrat" w:hAnsi="Montserrat"/>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12">
            <w:pPr>
              <w:spacing w:after="0" w:line="256" w:lineRule="auto"/>
              <w:rPr>
                <w:rFonts w:ascii="Montserrat" w:cs="Montserrat" w:eastAsia="Montserrat" w:hAnsi="Montserrat"/>
                <w:sz w:val="18"/>
                <w:szCs w:val="18"/>
              </w:rPr>
            </w:pPr>
            <w:r w:rsidDel="00000000" w:rsidR="00000000" w:rsidRPr="00000000">
              <w:rPr>
                <w:rtl w:val="0"/>
              </w:rPr>
            </w:r>
          </w:p>
        </w:tc>
        <w:tc>
          <w:tcPr>
            <w:gridSpan w:val="5"/>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19">
            <w:pPr>
              <w:widowControl w:val="0"/>
              <w:tabs>
                <w:tab w:val="left" w:leader="none" w:pos="3825"/>
              </w:tabs>
              <w:spacing w:after="0" w:line="240" w:lineRule="auto"/>
              <w:ind w:right="394"/>
              <w:jc w:val="both"/>
              <w:rPr>
                <w:rFonts w:ascii="Montserrat" w:cs="Montserrat" w:eastAsia="Montserrat" w:hAnsi="Montserrat"/>
                <w:sz w:val="18"/>
                <w:szCs w:val="18"/>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1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Ejes Transversales:</w:t>
            </w:r>
          </w:p>
          <w:p w:rsidR="00000000" w:rsidDel="00000000" w:rsidP="00000000" w:rsidRDefault="00000000" w:rsidRPr="00000000" w14:paraId="0000011F">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25">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220"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32">
            <w:pPr>
              <w:spacing w:after="0" w:line="256" w:lineRule="auto"/>
              <w:jc w:val="center"/>
              <w:rPr>
                <w:rFonts w:ascii="Montserrat" w:cs="Montserrat" w:eastAsia="Montserrat" w:hAnsi="Montserrat"/>
                <w:b w:val="1"/>
                <w:bCs w:val="1"/>
                <w:color w:val="7b003a"/>
                <w:sz w:val="20"/>
                <w:szCs w:val="20"/>
              </w:rPr>
            </w:pPr>
            <w:r w:rsidDel="00000000" w:rsidR="00000000" w:rsidRPr="00000000">
              <w:rPr>
                <w:rFonts w:ascii="Montserrat" w:cs="Montserrat" w:eastAsia="Montserrat" w:hAnsi="Montserrat"/>
                <w:b w:val="1"/>
                <w:bCs w:val="1"/>
                <w:color w:val="7b003a"/>
                <w:sz w:val="20"/>
                <w:szCs w:val="20"/>
                <w:rtl w:val="0"/>
              </w:rPr>
              <w:t xml:space="preserve">Evaluación Formativa</w:t>
            </w:r>
          </w:p>
          <w:p w:rsidR="00000000" w:rsidDel="00000000" w:rsidP="00000000" w:rsidRDefault="00000000" w:rsidRPr="00000000" w14:paraId="00000133">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4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Estrategia Didáctica y/o</w:t>
            </w:r>
            <w:r w:rsidDel="00000000" w:rsidR="00000000" w:rsidRPr="00000000">
              <w:rPr>
                <w:rtl w:val="0"/>
              </w:rPr>
              <w:t xml:space="preserve"> </w:t>
            </w:r>
            <w:r w:rsidDel="00000000" w:rsidR="00000000" w:rsidRPr="00000000">
              <w:rPr>
                <w:rFonts w:ascii="Montserrat SemiBold" w:cs="Montserrat SemiBold" w:eastAsia="Montserrat SemiBold" w:hAnsi="Montserrat SemiBold"/>
                <w:color w:val="7b003a"/>
                <w:sz w:val="20"/>
                <w:szCs w:val="20"/>
                <w:rtl w:val="0"/>
              </w:rPr>
              <w:t xml:space="preserve">Metodología Activa:</w:t>
            </w:r>
          </w:p>
          <w:p w:rsidR="00000000" w:rsidDel="00000000" w:rsidP="00000000" w:rsidRDefault="00000000" w:rsidRPr="00000000" w14:paraId="00000147">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4D">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180"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5A">
            <w:pPr>
              <w:spacing w:after="0" w:line="256" w:lineRule="auto"/>
              <w:jc w:val="center"/>
              <w:rPr>
                <w:rFonts w:ascii="Montserrat" w:cs="Montserrat" w:eastAsia="Montserrat" w:hAnsi="Montserrat"/>
                <w:b w:val="1"/>
                <w:bCs w:val="1"/>
                <w:color w:val="7b003a"/>
                <w:sz w:val="20"/>
                <w:szCs w:val="20"/>
              </w:rPr>
            </w:pPr>
            <w:r w:rsidDel="00000000" w:rsidR="00000000" w:rsidRPr="00000000">
              <w:rPr>
                <w:rFonts w:ascii="Montserrat" w:cs="Montserrat" w:eastAsia="Montserrat" w:hAnsi="Montserrat"/>
                <w:b w:val="1"/>
                <w:bCs w:val="1"/>
                <w:color w:val="7b003a"/>
                <w:sz w:val="20"/>
                <w:szCs w:val="20"/>
                <w:rtl w:val="0"/>
              </w:rPr>
              <w:t xml:space="preserve">Secuencia Didáctica </w:t>
            </w:r>
          </w:p>
          <w:p w:rsidR="00000000" w:rsidDel="00000000" w:rsidP="00000000" w:rsidRDefault="00000000" w:rsidRPr="00000000" w14:paraId="0000015B">
            <w:pPr>
              <w:spacing w:after="0" w:line="256" w:lineRule="auto"/>
              <w:jc w:val="center"/>
              <w:rPr>
                <w:rFonts w:ascii="Montserrat SemiBold" w:cs="Montserrat SemiBold" w:eastAsia="Montserrat SemiBold" w:hAnsi="Montserrat SemiBold"/>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(Desarrollo de la Estrategia Didáctica seleccionada)</w:t>
            </w:r>
          </w:p>
          <w:p w:rsidR="00000000" w:rsidDel="00000000" w:rsidP="00000000" w:rsidRDefault="00000000" w:rsidRPr="00000000" w14:paraId="0000015C">
            <w:pPr>
              <w:spacing w:after="0" w:line="256" w:lineRule="auto"/>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308"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6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w:t>
            </w:r>
          </w:p>
          <w:p w:rsidR="00000000" w:rsidDel="00000000" w:rsidP="00000000" w:rsidRDefault="00000000" w:rsidRPr="00000000" w14:paraId="0000017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 Aprendizaje </w:t>
            </w:r>
          </w:p>
          <w:p w:rsidR="00000000" w:rsidDel="00000000" w:rsidP="00000000" w:rsidRDefault="00000000" w:rsidRPr="00000000" w14:paraId="0000017D">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8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w:t>
            </w:r>
          </w:p>
          <w:p w:rsidR="00000000" w:rsidDel="00000000" w:rsidP="00000000" w:rsidRDefault="00000000" w:rsidRPr="00000000" w14:paraId="0000018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p w:rsidR="00000000" w:rsidDel="00000000" w:rsidP="00000000" w:rsidRDefault="00000000" w:rsidRPr="00000000" w14:paraId="00000183">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 </w:t>
            </w:r>
            <w:r w:rsidDel="00000000" w:rsidR="00000000" w:rsidRPr="00000000">
              <w:rPr>
                <w:rFonts w:ascii="Montserrat Medium" w:cs="Montserrat Medium" w:eastAsia="Montserrat Medium" w:hAnsi="Montserrat Medium"/>
                <w:color w:val="7b003a"/>
                <w:sz w:val="16"/>
                <w:szCs w:val="16"/>
                <w:rtl w:val="0"/>
              </w:rPr>
              <w:t xml:space="preserve">(Retroalimentación)</w:t>
            </w:r>
          </w:p>
        </w:tc>
      </w:tr>
      <w:tr>
        <w:trPr>
          <w:cantSplit w:val="0"/>
          <w:trHeight w:val="18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86">
            <w:pPr>
              <w:spacing w:after="0" w:line="256" w:lineRule="auto"/>
              <w:rPr>
                <w:rFonts w:ascii="Montserrat" w:cs="Montserrat" w:eastAsia="Montserrat" w:hAnsi="Montserrat"/>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87">
            <w:pPr>
              <w:spacing w:after="0" w:line="256"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88">
            <w:pPr>
              <w:spacing w:after="0" w:line="256" w:lineRule="auto"/>
              <w:rPr>
                <w:rFonts w:ascii="Montserrat" w:cs="Montserrat" w:eastAsia="Montserrat" w:hAnsi="Montserrat"/>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8F">
            <w:pPr>
              <w:spacing w:after="0" w:line="256" w:lineRule="auto"/>
              <w:rPr>
                <w:rFonts w:ascii="Montserrat" w:cs="Montserrat" w:eastAsia="Montserrat" w:hAnsi="Montserrat"/>
                <w:sz w:val="18"/>
                <w:szCs w:val="18"/>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3">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7">
            <w:pPr>
              <w:spacing w:after="0" w:line="256" w:lineRule="auto"/>
              <w:jc w:val="both"/>
              <w:rPr>
                <w:rFonts w:ascii="Montserrat" w:cs="Montserrat" w:eastAsia="Montserrat" w:hAnsi="Montserrat"/>
                <w:sz w:val="18"/>
                <w:szCs w:val="18"/>
              </w:rPr>
            </w:pPr>
            <w:r w:rsidDel="00000000" w:rsidR="00000000" w:rsidRPr="00000000">
              <w:rPr>
                <w:rtl w:val="0"/>
              </w:rPr>
            </w:r>
          </w:p>
        </w:tc>
      </w:tr>
      <w:tr>
        <w:trPr>
          <w:cantSplit w:val="0"/>
          <w:trHeight w:val="18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9A">
            <w:pPr>
              <w:spacing w:after="0" w:line="256" w:lineRule="auto"/>
              <w:ind w:right="2224"/>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tc>
        <w:tc>
          <w:tcPr>
            <w:gridSpan w:val="9"/>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A4">
            <w:pPr>
              <w:widowControl w:val="0"/>
              <w:spacing w:after="0"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A5">
            <w:pPr>
              <w:widowControl w:val="0"/>
              <w:spacing w:after="0" w:line="240" w:lineRule="auto"/>
              <w:jc w:val="both"/>
              <w:rPr>
                <w:rFonts w:ascii="Montserrat" w:cs="Montserrat" w:eastAsia="Montserrat" w:hAnsi="Montserrat"/>
                <w:sz w:val="20"/>
                <w:szCs w:val="20"/>
              </w:rPr>
            </w:pPr>
            <w:r w:rsidDel="00000000" w:rsidR="00000000" w:rsidRPr="00000000">
              <w:rPr>
                <w:rtl w:val="0"/>
              </w:rPr>
            </w:r>
          </w:p>
        </w:tc>
      </w:tr>
      <w:tr>
        <w:trPr>
          <w:cantSplit w:val="0"/>
          <w:trHeight w:val="486"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AE">
            <w:pPr>
              <w:spacing w:after="0" w:line="256" w:lineRule="auto"/>
              <w:ind w:right="2224"/>
              <w:jc w:val="center"/>
              <w:rPr>
                <w:rFonts w:ascii="Montserrat" w:cs="Montserrat" w:eastAsia="Montserrat" w:hAnsi="Montserrat"/>
                <w:b w:val="1"/>
                <w:bCs w:val="1"/>
                <w:color w:val="7b003a"/>
              </w:rPr>
            </w:pPr>
            <w:r w:rsidDel="00000000" w:rsidR="00000000" w:rsidRPr="00000000">
              <w:rPr>
                <w:rFonts w:ascii="Montserrat" w:cs="Montserrat" w:eastAsia="Montserrat" w:hAnsi="Montserrat"/>
                <w:b w:val="1"/>
                <w:bCs w:val="1"/>
                <w:color w:val="7b003a"/>
                <w:rtl w:val="0"/>
              </w:rPr>
              <w:t xml:space="preserve">                        PRÁCTICAS</w:t>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C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y Número de la Práctica: </w:t>
            </w:r>
          </w:p>
          <w:p w:rsidR="00000000" w:rsidDel="00000000" w:rsidP="00000000" w:rsidRDefault="00000000" w:rsidRPr="00000000" w14:paraId="000001C2">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C8">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D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Propósito de la Práctica:</w:t>
            </w:r>
          </w:p>
          <w:p w:rsidR="00000000" w:rsidDel="00000000" w:rsidP="00000000" w:rsidRDefault="00000000" w:rsidRPr="00000000" w14:paraId="000001D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1D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DD">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638"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E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w:t>
            </w:r>
          </w:p>
          <w:p w:rsidR="00000000" w:rsidDel="00000000" w:rsidP="00000000" w:rsidRDefault="00000000" w:rsidRPr="00000000" w14:paraId="000001F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(Producto o desempeño)</w:t>
            </w: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Criterios de Evaluación</w:t>
            </w:r>
          </w:p>
          <w:p w:rsidR="00000000" w:rsidDel="00000000" w:rsidP="00000000" w:rsidRDefault="00000000" w:rsidRPr="00000000" w14:paraId="000001F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(Retroalimentación)</w:t>
            </w:r>
            <w:r w:rsidDel="00000000" w:rsidR="00000000" w:rsidRPr="00000000">
              <w:rPr>
                <w:rtl w:val="0"/>
              </w:rPr>
            </w:r>
          </w:p>
        </w:tc>
      </w:tr>
      <w:tr>
        <w:trPr>
          <w:cantSplit w:val="0"/>
          <w:trHeight w:val="18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FF">
            <w:pPr>
              <w:spacing w:after="0" w:line="256" w:lineRule="auto"/>
              <w:rPr>
                <w:rFonts w:ascii="Montserrat" w:cs="Montserrat" w:eastAsia="Montserrat" w:hAnsi="Montserrat"/>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00">
            <w:pPr>
              <w:spacing w:after="0" w:line="256"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01">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08">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0C">
            <w:pPr>
              <w:spacing w:after="0" w:line="256" w:lineRule="auto"/>
              <w:jc w:val="both"/>
              <w:rPr>
                <w:rFonts w:ascii="Montserrat" w:cs="Montserrat" w:eastAsia="Montserrat" w:hAnsi="Montserrat"/>
                <w:sz w:val="18"/>
                <w:szCs w:val="18"/>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10">
            <w:pPr>
              <w:spacing w:after="0" w:line="256" w:lineRule="auto"/>
              <w:jc w:val="both"/>
              <w:rPr>
                <w:rFonts w:ascii="Montserrat" w:cs="Montserrat" w:eastAsia="Montserrat" w:hAnsi="Montserrat"/>
                <w:sz w:val="18"/>
                <w:szCs w:val="18"/>
              </w:rPr>
            </w:pPr>
            <w:r w:rsidDel="00000000" w:rsidR="00000000" w:rsidRPr="00000000">
              <w:rPr>
                <w:rtl w:val="0"/>
              </w:rPr>
            </w:r>
          </w:p>
        </w:tc>
      </w:tr>
      <w:tr>
        <w:trPr>
          <w:cantSplit w:val="0"/>
          <w:trHeight w:val="18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13">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p w:rsidR="00000000" w:rsidDel="00000000" w:rsidP="00000000" w:rsidRDefault="00000000" w:rsidRPr="00000000" w14:paraId="00000214">
            <w:pPr>
              <w:spacing w:after="0" w:line="256" w:lineRule="auto"/>
              <w:jc w:val="both"/>
              <w:rPr>
                <w:rFonts w:ascii="Montserrat SemiBold" w:cs="Montserrat SemiBold" w:eastAsia="Montserrat SemiBold" w:hAnsi="Montserrat SemiBold"/>
                <w:color w:val="7b003a"/>
                <w:sz w:val="20"/>
                <w:szCs w:val="20"/>
              </w:rPr>
            </w:pPr>
            <w:r w:rsidDel="00000000" w:rsidR="00000000" w:rsidRPr="00000000">
              <w:rPr>
                <w:rtl w:val="0"/>
              </w:rPr>
            </w:r>
          </w:p>
        </w:tc>
        <w:tc>
          <w:tcPr>
            <w:gridSpan w:val="9"/>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1E">
            <w:pPr>
              <w:widowControl w:val="0"/>
              <w:spacing w:after="0" w:line="240" w:lineRule="auto"/>
              <w:jc w:val="both"/>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27">
      <w:pPr>
        <w:rPr>
          <w:sz w:val="24"/>
          <w:szCs w:val="24"/>
        </w:rPr>
      </w:pPr>
      <w:r w:rsidDel="00000000" w:rsidR="00000000" w:rsidRPr="00000000">
        <w:rPr>
          <w:rtl w:val="0"/>
        </w:rPr>
      </w:r>
    </w:p>
    <w:p w:rsidR="00000000" w:rsidDel="00000000" w:rsidP="00000000" w:rsidRDefault="00000000" w:rsidRPr="00000000" w14:paraId="00000228">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29">
      <w:pPr>
        <w:rPr>
          <w:rFonts w:ascii="Montserrat" w:cs="Montserrat" w:eastAsia="Montserrat" w:hAnsi="Montserrat"/>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2A">
      <w:pPr>
        <w:rPr>
          <w:rFonts w:ascii="Montserrat" w:cs="Montserrat" w:eastAsia="Montserrat" w:hAnsi="Montserrat"/>
          <w:sz w:val="18"/>
          <w:szCs w:val="18"/>
        </w:rPr>
      </w:pPr>
      <w:r w:rsidDel="00000000" w:rsidR="00000000" w:rsidRPr="00000000">
        <w:rPr>
          <w:rtl w:val="0"/>
        </w:rPr>
      </w:r>
    </w:p>
    <w:tbl>
      <w:tblPr>
        <w:tblStyle w:val="Table4"/>
        <w:tblpPr w:leftFromText="141" w:rightFromText="141" w:topFromText="0" w:bottomFromText="0" w:vertAnchor="text" w:horzAnchor="text" w:tblpX="0" w:tblpY="0"/>
        <w:tblW w:w="144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47"/>
        <w:gridCol w:w="5670"/>
        <w:gridCol w:w="2693"/>
        <w:gridCol w:w="3544"/>
        <w:tblGridChange w:id="0">
          <w:tblGrid>
            <w:gridCol w:w="2547"/>
            <w:gridCol w:w="5670"/>
            <w:gridCol w:w="2693"/>
            <w:gridCol w:w="3544"/>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2B">
            <w:pPr>
              <w:spacing w:after="0" w:line="276" w:lineRule="auto"/>
              <w:jc w:val="center"/>
              <w:rPr>
                <w:rFonts w:ascii="Montserrat SemiBold" w:cs="Montserrat SemiBold" w:eastAsia="Montserrat SemiBold" w:hAnsi="Montserrat SemiBold"/>
                <w:color w:val="7b003a"/>
                <w:sz w:val="20"/>
                <w:szCs w:val="20"/>
              </w:rPr>
            </w:pPr>
            <w:bookmarkStart w:colFirst="0" w:colLast="0" w:name="_heading=h.7kxmvaggkks" w:id="0"/>
            <w:bookmarkEnd w:id="0"/>
            <w:r w:rsidDel="00000000" w:rsidR="00000000" w:rsidRPr="00000000">
              <w:rPr>
                <w:rFonts w:ascii="Montserrat" w:cs="Montserrat" w:eastAsia="Montserrat" w:hAnsi="Montserrat"/>
                <w:b w:val="1"/>
                <w:bCs w:val="1"/>
                <w:color w:val="7b003a"/>
                <w:rtl w:val="0"/>
              </w:rPr>
              <w:t xml:space="preserve">Evaluación Sumativa</w:t>
            </w:r>
            <w:r w:rsidDel="00000000" w:rsidR="00000000" w:rsidRPr="00000000">
              <w:rPr>
                <w:rtl w:val="0"/>
              </w:rPr>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2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de Competencia: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30">
            <w:pPr>
              <w:spacing w:after="0" w:line="256" w:lineRule="auto"/>
              <w:rPr>
                <w:rFonts w:ascii="Montserrat" w:cs="Montserrat" w:eastAsia="Montserrat" w:hAnsi="Montserrat"/>
                <w:sz w:val="18"/>
                <w:szCs w:val="18"/>
              </w:rPr>
            </w:pPr>
            <w:r w:rsidDel="00000000" w:rsidR="00000000" w:rsidRPr="00000000">
              <w:rPr>
                <w:rtl w:val="0"/>
              </w:rPr>
            </w:r>
          </w:p>
        </w:tc>
      </w:tr>
      <w:tr>
        <w:trPr>
          <w:cantSplit w:val="0"/>
          <w:trHeight w:val="41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3">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integradora:</w:t>
            </w:r>
          </w:p>
          <w:p w:rsidR="00000000" w:rsidDel="00000000" w:rsidP="00000000" w:rsidRDefault="00000000" w:rsidRPr="00000000" w14:paraId="00000234">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35">
            <w:pPr>
              <w:spacing w:after="0" w:line="256" w:lineRule="auto"/>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6">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37">
            <w:pPr>
              <w:spacing w:after="0" w:line="256" w:lineRule="auto"/>
              <w:jc w:val="both"/>
              <w:rPr>
                <w:rFonts w:ascii="Montserrat" w:cs="Montserrat" w:eastAsia="Montserrat" w:hAnsi="Montserrat"/>
                <w:sz w:val="18"/>
                <w:szCs w:val="18"/>
              </w:rPr>
            </w:pPr>
            <w:r w:rsidDel="00000000" w:rsidR="00000000" w:rsidRPr="00000000">
              <w:rPr>
                <w:rtl w:val="0"/>
              </w:rPr>
            </w:r>
          </w:p>
        </w:tc>
      </w:tr>
      <w:tr>
        <w:trPr>
          <w:cantSplit w:val="0"/>
          <w:trHeight w:val="133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8">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39">
            <w:pPr>
              <w:spacing w:after="0" w:line="256" w:lineRule="auto"/>
              <w:jc w:val="both"/>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A">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Porcentaje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3B">
            <w:pPr>
              <w:spacing w:after="0" w:line="256" w:lineRule="auto"/>
              <w:jc w:val="both"/>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3C">
      <w:pPr>
        <w:spacing w:line="240" w:lineRule="auto"/>
        <w:ind w:right="49"/>
        <w:jc w:val="center"/>
        <w:rPr>
          <w:rFonts w:ascii="Montserrat" w:cs="Montserrat" w:eastAsia="Montserrat" w:hAnsi="Montserrat"/>
          <w:color w:val="0000ff"/>
        </w:rPr>
      </w:pPr>
      <w:r w:rsidDel="00000000" w:rsidR="00000000" w:rsidRPr="00000000">
        <w:rPr>
          <w:rtl w:val="0"/>
        </w:rPr>
      </w:r>
    </w:p>
    <w:p w:rsidR="00000000" w:rsidDel="00000000" w:rsidP="00000000" w:rsidRDefault="00000000" w:rsidRPr="00000000" w14:paraId="0000023D">
      <w:pPr>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3E">
      <w:pPr>
        <w:jc w:val="center"/>
        <w:rPr>
          <w:sz w:val="24"/>
          <w:szCs w:val="24"/>
        </w:rPr>
      </w:pPr>
      <w:r w:rsidDel="00000000" w:rsidR="00000000" w:rsidRPr="00000000">
        <w:rPr>
          <w:rtl w:val="0"/>
        </w:rPr>
      </w:r>
    </w:p>
    <w:tbl>
      <w:tblPr>
        <w:tblStyle w:val="Table5"/>
        <w:tblpPr w:leftFromText="180" w:rightFromText="180" w:topFromText="180" w:bottomFromText="180" w:vertAnchor="text" w:horzAnchor="text" w:tblpX="0" w:tblpY="0"/>
        <w:tblW w:w="148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9839"/>
        <w:gridCol w:w="1191"/>
        <w:gridCol w:w="1223"/>
        <w:tblGridChange w:id="0">
          <w:tblGrid>
            <w:gridCol w:w="2550"/>
            <w:gridCol w:w="9839"/>
            <w:gridCol w:w="1191"/>
            <w:gridCol w:w="1223"/>
          </w:tblGrid>
        </w:tblGridChange>
      </w:tblGrid>
      <w:tr>
        <w:trPr>
          <w:cantSplit w:val="0"/>
          <w:trHeight w:val="216"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F">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y Nombre de la Unidad de Competencia</w:t>
            </w:r>
          </w:p>
        </w:tc>
        <w:tc>
          <w:tcPr>
            <w:vMerge w:val="restart"/>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40">
            <w:pPr>
              <w:jc w:val="center"/>
              <w:rPr>
                <w:rFonts w:ascii="Montserrat" w:cs="Montserrat" w:eastAsia="Montserrat" w:hAnsi="Montserrat"/>
                <w:b w:val="1"/>
                <w:bCs w:val="1"/>
                <w:color w:val="7b003a"/>
              </w:rPr>
            </w:pPr>
            <w:r w:rsidDel="00000000" w:rsidR="00000000" w:rsidRPr="00000000">
              <w:rPr>
                <w:rtl w:val="0"/>
              </w:rPr>
            </w:r>
          </w:p>
          <w:p w:rsidR="00000000" w:rsidDel="00000000" w:rsidP="00000000" w:rsidRDefault="00000000" w:rsidRPr="00000000" w14:paraId="00000241">
            <w:pPr>
              <w:jc w:val="center"/>
              <w:rPr>
                <w:rFonts w:ascii="Montserrat" w:cs="Montserrat" w:eastAsia="Montserrat" w:hAnsi="Montserrat"/>
                <w:b w:val="1"/>
                <w:bCs w:val="1"/>
                <w:color w:val="7b003a"/>
              </w:rPr>
            </w:pPr>
            <w:r w:rsidDel="00000000" w:rsidR="00000000" w:rsidRPr="00000000">
              <w:rPr>
                <w:rFonts w:ascii="Montserrat" w:cs="Montserrat" w:eastAsia="Montserrat" w:hAnsi="Montserrat"/>
                <w:b w:val="1"/>
                <w:bCs w:val="1"/>
                <w:color w:val="7b003a"/>
                <w:rtl w:val="0"/>
              </w:rPr>
              <w:t xml:space="preserve">REFERENCIAS DOCUMENTALES Y DIGITALES</w:t>
            </w:r>
          </w:p>
        </w:tc>
        <w:tc>
          <w:tcPr>
            <w:gridSpan w:val="2"/>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42">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CLASIFICACIÓN</w:t>
            </w:r>
          </w:p>
        </w:tc>
      </w:tr>
      <w:tr>
        <w:trPr>
          <w:cantSplit w:val="0"/>
          <w:trHeight w:val="350"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6">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Básico</w:t>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7">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Consulta</w:t>
            </w:r>
          </w:p>
        </w:tc>
      </w:tr>
      <w:tr>
        <w:trPr>
          <w:cantSplit w:val="0"/>
          <w:trHeight w:val="742"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48">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49">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1</w:t>
            </w:r>
          </w:p>
          <w:p w:rsidR="00000000" w:rsidDel="00000000" w:rsidP="00000000" w:rsidRDefault="00000000" w:rsidRPr="00000000" w14:paraId="0000024A">
            <w:pPr>
              <w:jc w:val="center"/>
              <w:rPr>
                <w:rFonts w:ascii="Montserrat SemiBold" w:cs="Montserrat SemiBold" w:eastAsia="Montserrat SemiBold" w:hAnsi="Montserrat SemiBold"/>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4B">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4C">
            <w:pPr>
              <w:jc w:val="cente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4D">
            <w:pPr>
              <w:jc w:val="center"/>
              <w:rPr>
                <w:rFonts w:ascii="Montserrat" w:cs="Montserrat" w:eastAsia="Montserrat" w:hAnsi="Montserrat"/>
                <w:sz w:val="18"/>
                <w:szCs w:val="18"/>
              </w:rPr>
            </w:pPr>
            <w:r w:rsidDel="00000000" w:rsidR="00000000" w:rsidRPr="00000000">
              <w:rPr>
                <w:rtl w:val="0"/>
              </w:rPr>
            </w:r>
          </w:p>
        </w:tc>
      </w:tr>
      <w:tr>
        <w:trPr>
          <w:cantSplit w:val="0"/>
          <w:trHeight w:val="696"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4E">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4F">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2</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50">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51">
            <w:pPr>
              <w:jc w:val="cente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52">
            <w:pPr>
              <w:jc w:val="center"/>
              <w:rPr>
                <w:rFonts w:ascii="Montserrat" w:cs="Montserrat" w:eastAsia="Montserrat" w:hAnsi="Montserrat"/>
                <w:sz w:val="18"/>
                <w:szCs w:val="18"/>
              </w:rPr>
            </w:pPr>
            <w:r w:rsidDel="00000000" w:rsidR="00000000" w:rsidRPr="00000000">
              <w:rPr>
                <w:rtl w:val="0"/>
              </w:rPr>
            </w:r>
          </w:p>
        </w:tc>
      </w:tr>
      <w:tr>
        <w:trPr>
          <w:cantSplit w:val="0"/>
          <w:trHeight w:val="833"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53">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54">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3</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55">
            <w:pP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56">
            <w:pPr>
              <w:jc w:val="center"/>
              <w:rPr>
                <w:rFonts w:ascii="Montserrat" w:cs="Montserrat" w:eastAsia="Montserrat" w:hAnsi="Montserrat"/>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57">
            <w:pPr>
              <w:jc w:val="center"/>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258">
      <w:pPr>
        <w:rPr/>
        <w:sectPr>
          <w:type w:val="nextPage"/>
          <w:pgSz w:h="12240" w:w="15840" w:orient="landscape"/>
          <w:pgMar w:bottom="720" w:top="2269" w:left="720" w:right="720" w:header="708" w:footer="708"/>
        </w:sectPr>
      </w:pPr>
      <w:r w:rsidDel="00000000" w:rsidR="00000000" w:rsidRPr="00000000">
        <w:rPr>
          <w:rtl w:val="0"/>
        </w:rPr>
      </w:r>
    </w:p>
    <w:p w:rsidR="00000000" w:rsidDel="00000000" w:rsidP="00000000" w:rsidRDefault="00000000" w:rsidRPr="00000000" w14:paraId="00000259">
      <w:pPr>
        <w:spacing w:line="240" w:lineRule="auto"/>
        <w:ind w:right="49"/>
        <w:jc w:val="center"/>
        <w:rPr>
          <w:rFonts w:ascii="Montserrat SemiBold" w:cs="Montserrat SemiBold" w:eastAsia="Montserrat SemiBold" w:hAnsi="Montserrat SemiBold"/>
          <w:color w:val="222a35"/>
          <w:sz w:val="24"/>
          <w:szCs w:val="24"/>
        </w:rPr>
      </w:pPr>
      <w:r w:rsidDel="00000000" w:rsidR="00000000" w:rsidRPr="00000000">
        <w:rPr>
          <w:rFonts w:ascii="Montserrat SemiBold" w:cs="Montserrat SemiBold" w:eastAsia="Montserrat SemiBold" w:hAnsi="Montserrat SemiBold"/>
          <w:color w:val="222a35"/>
          <w:sz w:val="24"/>
          <w:szCs w:val="24"/>
          <w:rtl w:val="0"/>
        </w:rPr>
        <w:t xml:space="preserve">REFLEXIÓN FINAL POR ACADEMIA</w:t>
      </w:r>
    </w:p>
    <w:p w:rsidR="00000000" w:rsidDel="00000000" w:rsidP="00000000" w:rsidRDefault="00000000" w:rsidRPr="00000000" w14:paraId="0000025A">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rsidR="00000000" w:rsidDel="00000000" w:rsidP="00000000" w:rsidRDefault="00000000" w:rsidRPr="00000000" w14:paraId="0000025B">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Responder con claridad, objetividad y honestidad. Este apartado es fundamental para orientar la formación docente y educativa, el fortalecimiento de la Academia y el impacto en los aprendizajes de las y los estudiantes.</w:t>
      </w:r>
    </w:p>
    <w:p w:rsidR="00000000" w:rsidDel="00000000" w:rsidP="00000000" w:rsidRDefault="00000000" w:rsidRPr="00000000" w14:paraId="0000025C">
      <w:pPr>
        <w:numPr>
          <w:ilvl w:val="0"/>
          <w:numId w:val="2"/>
        </w:numPr>
        <w:pBdr>
          <w:top w:space="0" w:sz="0" w:val="nil"/>
          <w:left w:space="0" w:sz="0" w:val="nil"/>
          <w:bottom w:space="0" w:sz="0" w:val="nil"/>
          <w:right w:space="0" w:sz="0" w:val="nil"/>
          <w:between w:space="0" w:sz="0" w:val="nil"/>
        </w:pBdr>
        <w:spacing w:after="40" w:before="240" w:line="240" w:lineRule="auto"/>
        <w:ind w:left="720" w:right="49" w:hanging="360"/>
        <w:jc w:val="both"/>
        <w:rPr>
          <w:rFonts w:ascii="Montserrat" w:cs="Montserrat" w:eastAsia="Montserrat" w:hAnsi="Montserrat"/>
          <w:b w:val="1"/>
          <w:bCs w:val="1"/>
          <w:color w:val="000000"/>
        </w:rPr>
      </w:pPr>
      <w:bookmarkStart w:colFirst="0" w:colLast="0" w:name="_heading=h.436wtteybrwa" w:id="1"/>
      <w:bookmarkEnd w:id="1"/>
      <w:r w:rsidDel="00000000" w:rsidR="00000000" w:rsidRPr="00000000">
        <w:rPr>
          <w:rFonts w:ascii="Montserrat" w:cs="Montserrat" w:eastAsia="Montserrat" w:hAnsi="Montserrat"/>
          <w:b w:val="1"/>
          <w:bCs w:val="1"/>
          <w:color w:val="000000"/>
          <w:rtl w:val="0"/>
        </w:rPr>
        <w:t xml:space="preserve">Sobre la carpeta trabajada</w:t>
      </w:r>
    </w:p>
    <w:p w:rsidR="00000000" w:rsidDel="00000000" w:rsidP="00000000" w:rsidRDefault="00000000" w:rsidRPr="00000000" w14:paraId="0000025D">
      <w:pPr>
        <w:ind w:left="720" w:firstLine="0"/>
        <w:rPr/>
      </w:pPr>
      <w:r w:rsidDel="00000000" w:rsidR="00000000" w:rsidRPr="00000000">
        <w:rPr>
          <w:rtl w:val="0"/>
        </w:rPr>
      </w:r>
    </w:p>
    <w:p w:rsidR="00000000" w:rsidDel="00000000" w:rsidP="00000000" w:rsidRDefault="00000000" w:rsidRPr="00000000" w14:paraId="0000025E">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elementos de la carpeta consideran que fueron los más útiles para la planeación y orientar la práctica docente?</w:t>
      </w:r>
    </w:p>
    <w:tbl>
      <w:tblPr>
        <w:tblStyle w:val="Table6"/>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5F">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60">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¿Detectaron elementos que consideran poco útiles o que no aportan a la planeación y práctica docente? Mencionen cuáles y por qué.</w:t>
      </w:r>
    </w:p>
    <w:tbl>
      <w:tblPr>
        <w:tblStyle w:val="Table7"/>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61">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62">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sugerencias harían para mejorar la planeación didáctica?</w:t>
      </w:r>
    </w:p>
    <w:tbl>
      <w:tblPr>
        <w:tblStyle w:val="Table8"/>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63">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64">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65">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los contenidos de la Unidad de Aprendizaje son acordes al perfil de egreso? </w:t>
      </w:r>
    </w:p>
    <w:p w:rsidR="00000000" w:rsidDel="00000000" w:rsidP="00000000" w:rsidRDefault="00000000" w:rsidRPr="00000000" w14:paraId="00000266">
      <w:pPr>
        <w:spacing w:after="0" w:before="240" w:line="240" w:lineRule="auto"/>
        <w:rPr>
          <w:rFonts w:ascii="Montserrat Medium" w:cs="Montserrat Medium" w:eastAsia="Montserrat Medium" w:hAnsi="Montserrat Medium"/>
        </w:rPr>
      </w:pPr>
      <w:bookmarkStart w:colFirst="0" w:colLast="0" w:name="_heading=h.8osrej36tec9" w:id="2"/>
      <w:bookmarkEnd w:id="2"/>
      <w:r w:rsidDel="00000000" w:rsidR="00000000" w:rsidRPr="00000000">
        <w:rPr>
          <w:rtl w:val="0"/>
        </w:rPr>
      </w:r>
    </w:p>
    <w:sdt>
      <w:sdtPr>
        <w:lock w:val="contentLocked"/>
        <w:id w:val="-2137213300"/>
        <w:tag w:val="goog_rdk_0"/>
      </w:sdtPr>
      <w:sdtContent>
        <w:tbl>
          <w:tblPr>
            <w:tblStyle w:val="Table9"/>
            <w:tblpPr w:leftFromText="180" w:rightFromText="180" w:topFromText="180" w:bottomFromText="180" w:vertAnchor="text" w:horzAnchor="text" w:tblpX="5160" w:tblpY="0"/>
            <w:tblW w:w="14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10"/>
            <w:gridCol w:w="600"/>
            <w:tblGridChange w:id="0">
              <w:tblGrid>
                <w:gridCol w:w="810"/>
                <w:gridCol w:w="600"/>
              </w:tblGrid>
            </w:tblGridChange>
          </w:tblGrid>
          <w:tr>
            <w:trPr>
              <w:cantSplit w:val="0"/>
              <w:tblHeader w:val="0"/>
            </w:trPr>
            <w:tc>
              <w:tcPr>
                <w:tcBorders>
                  <w:right w:color="5b0f00" w:space="0" w:sz="8" w:val="single"/>
                </w:tcBorders>
              </w:tcPr>
              <w:p w:rsidR="00000000" w:rsidDel="00000000" w:rsidP="00000000" w:rsidRDefault="00000000" w:rsidRPr="00000000" w14:paraId="00000267">
                <w:pPr>
                  <w:widowControl w:val="0"/>
                  <w:spacing w:after="0" w:line="240" w:lineRule="auto"/>
                  <w:ind w:right="-1272"/>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68">
                <w:pPr>
                  <w:widowControl w:val="0"/>
                  <w:spacing w:after="0" w:line="240" w:lineRule="auto"/>
                  <w:ind w:right="-1272"/>
                  <w:rPr>
                    <w:rFonts w:ascii="Montserrat Medium" w:cs="Montserrat Medium" w:eastAsia="Montserrat Medium" w:hAnsi="Montserrat Medium"/>
                    <w:sz w:val="18"/>
                    <w:szCs w:val="18"/>
                  </w:rPr>
                </w:pPr>
                <w:r w:rsidDel="00000000" w:rsidR="00000000" w:rsidRPr="00000000">
                  <w:rPr>
                    <w:rtl w:val="0"/>
                  </w:rPr>
                </w:r>
              </w:p>
            </w:tc>
          </w:tr>
        </w:tbl>
      </w:sdtContent>
    </w:sdt>
    <w:p w:rsidR="00000000" w:rsidDel="00000000" w:rsidP="00000000" w:rsidRDefault="00000000" w:rsidRPr="00000000" w14:paraId="00000269">
      <w:pPr>
        <w:spacing w:after="240" w:before="240" w:line="240" w:lineRule="auto"/>
        <w:rPr>
          <w:rFonts w:ascii="Montserrat Medium" w:cs="Montserrat Medium" w:eastAsia="Montserrat Medium" w:hAnsi="Montserrat Medium"/>
        </w:rPr>
      </w:pPr>
      <w:r w:rsidDel="00000000" w:rsidR="00000000" w:rsidRPr="00000000">
        <w:rPr>
          <w:rtl w:val="0"/>
        </w:rPr>
      </w:r>
    </w:p>
    <w:sdt>
      <w:sdtPr>
        <w:lock w:val="contentLocked"/>
        <w:id w:val="-1512258203"/>
        <w:tag w:val="goog_rdk_1"/>
      </w:sdtPr>
      <w:sdtContent>
        <w:tbl>
          <w:tblPr>
            <w:tblStyle w:val="Table10"/>
            <w:tblpPr w:leftFromText="180" w:rightFromText="180" w:topFromText="180" w:bottomFromText="180" w:vertAnchor="page" w:horzAnchor="page" w:tblpX="9180" w:tblpY="3120"/>
            <w:tblW w:w="142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25"/>
            <w:gridCol w:w="600"/>
            <w:tblGridChange w:id="0">
              <w:tblGrid>
                <w:gridCol w:w="825"/>
                <w:gridCol w:w="600"/>
              </w:tblGrid>
            </w:tblGridChange>
          </w:tblGrid>
          <w:tr>
            <w:trPr>
              <w:cantSplit w:val="0"/>
              <w:tblHeader w:val="0"/>
            </w:trPr>
            <w:tc>
              <w:tcPr>
                <w:tcBorders>
                  <w:right w:color="5b0f00" w:space="0" w:sz="8" w:val="single"/>
                </w:tcBorders>
              </w:tcPr>
              <w:p w:rsidR="00000000" w:rsidDel="00000000" w:rsidP="00000000" w:rsidRDefault="00000000" w:rsidRPr="00000000" w14:paraId="0000026A">
                <w:pPr>
                  <w:widowControl w:val="0"/>
                  <w:spacing w:after="0" w:line="240" w:lineRule="auto"/>
                  <w:ind w:right="-1272"/>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No</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6B">
                <w:pPr>
                  <w:widowControl w:val="0"/>
                  <w:spacing w:after="0" w:line="240" w:lineRule="auto"/>
                  <w:ind w:right="-1272"/>
                  <w:rPr>
                    <w:rFonts w:ascii="Montserrat Medium" w:cs="Montserrat Medium" w:eastAsia="Montserrat Medium" w:hAnsi="Montserrat Medium"/>
                    <w:sz w:val="18"/>
                    <w:szCs w:val="18"/>
                  </w:rPr>
                </w:pPr>
                <w:r w:rsidDel="00000000" w:rsidR="00000000" w:rsidRPr="00000000">
                  <w:rPr>
                    <w:rtl w:val="0"/>
                  </w:rPr>
                </w:r>
              </w:p>
            </w:tc>
          </w:tr>
        </w:tbl>
      </w:sdtContent>
    </w:sdt>
    <w:p w:rsidR="00000000" w:rsidDel="00000000" w:rsidP="00000000" w:rsidRDefault="00000000" w:rsidRPr="00000000" w14:paraId="0000026C">
      <w:pPr>
        <w:numPr>
          <w:ilvl w:val="0"/>
          <w:numId w:val="2"/>
        </w:numPr>
        <w:pBdr>
          <w:top w:space="0" w:sz="0" w:val="nil"/>
          <w:left w:space="0" w:sz="0" w:val="nil"/>
          <w:bottom w:space="0" w:sz="0" w:val="nil"/>
          <w:right w:space="0" w:sz="0" w:val="nil"/>
          <w:between w:space="0" w:sz="0" w:val="nil"/>
        </w:pBdr>
        <w:spacing w:after="0" w:before="240" w:line="240" w:lineRule="auto"/>
        <w:ind w:left="720" w:hanging="360"/>
        <w:rPr>
          <w:rFonts w:ascii="Montserrat" w:cs="Montserrat" w:eastAsia="Montserrat" w:hAnsi="Montserrat"/>
          <w:b w:val="1"/>
          <w:bCs w:val="1"/>
          <w:color w:val="000000"/>
        </w:rPr>
      </w:pPr>
      <w:bookmarkStart w:colFirst="0" w:colLast="0" w:name="_heading=h.4u22c2btyvy9" w:id="3"/>
      <w:bookmarkEnd w:id="3"/>
      <w:r w:rsidDel="00000000" w:rsidR="00000000" w:rsidRPr="00000000">
        <w:rPr>
          <w:rFonts w:ascii="Montserrat" w:cs="Montserrat" w:eastAsia="Montserrat" w:hAnsi="Montserrat"/>
          <w:b w:val="1"/>
          <w:bCs w:val="1"/>
          <w:color w:val="000000"/>
          <w:rtl w:val="0"/>
        </w:rPr>
        <w:t xml:space="preserve">Sobre el trabajo colaborativo de la Academia / Conocimiento y aplicación de Metodologías Activas y/o Estrategias didácticas</w:t>
      </w:r>
    </w:p>
    <w:p w:rsidR="00000000" w:rsidDel="00000000" w:rsidP="00000000" w:rsidRDefault="00000000" w:rsidRPr="00000000" w14:paraId="0000026D">
      <w:pPr>
        <w:numPr>
          <w:ilvl w:val="0"/>
          <w:numId w:val="9"/>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Evaluación del periodo 26-1? ¿Qué ayudó y qué dificultó el proceso?</w:t>
      </w:r>
    </w:p>
    <w:tbl>
      <w:tblPr>
        <w:tblStyle w:val="Table11"/>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6E">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6F">
      <w:pPr>
        <w:numPr>
          <w:ilvl w:val="0"/>
          <w:numId w:val="9"/>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elaboración de la planeación didáctica? ¿Qué ayudó y qué dificultó el proceso?</w:t>
      </w:r>
    </w:p>
    <w:tbl>
      <w:tblPr>
        <w:tblStyle w:val="Table12"/>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70">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71">
      <w:pPr>
        <w:numPr>
          <w:ilvl w:val="0"/>
          <w:numId w:val="9"/>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obstáculos enfrentaron como Academia? ¿Cómo las resolvieron y qué proponen para evitarlos en el futuro?</w:t>
      </w:r>
    </w:p>
    <w:tbl>
      <w:tblPr>
        <w:tblStyle w:val="Table13"/>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72">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73">
      <w:pPr>
        <w:numPr>
          <w:ilvl w:val="0"/>
          <w:numId w:val="9"/>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aspectos de su organización o forma planean conservar y cuáles consideran que deben mejorar para el próximo ejercicio? </w:t>
      </w:r>
    </w:p>
    <w:tbl>
      <w:tblPr>
        <w:tblStyle w:val="Table14"/>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74">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75">
      <w:pPr>
        <w:numPr>
          <w:ilvl w:val="0"/>
          <w:numId w:val="6"/>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cuentan con el conocimiento suficiente sobre Metodologías Activas y Estrategias didácticas para el desarrollo de la Unidad de Aprendizaje? A partir de esta experiencia, ¿a qué conclusiones llegan sobre su uso en la planeación didáctica?</w:t>
      </w:r>
    </w:p>
    <w:tbl>
      <w:tblPr>
        <w:tblStyle w:val="Table15"/>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76">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77">
      <w:pPr>
        <w:numPr>
          <w:ilvl w:val="0"/>
          <w:numId w:val="6"/>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¿En qué temas o aspectos consideran que su Academia debería recibir formación o actualización docente para mejorar su práctica y colaboración?</w:t>
      </w:r>
    </w:p>
    <w:tbl>
      <w:tblPr>
        <w:tblStyle w:val="Table16"/>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78">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before="240" w:line="240" w:lineRule="auto"/>
        <w:ind w:left="720" w:firstLine="0"/>
        <w:rPr>
          <w:rFonts w:ascii="Montserrat Medium" w:cs="Montserrat Medium" w:eastAsia="Montserrat Medium" w:hAnsi="Montserrat Medium"/>
        </w:rPr>
      </w:pPr>
      <w:bookmarkStart w:colFirst="0" w:colLast="0" w:name="_heading=h.rgf4gv7myxmv" w:id="4"/>
      <w:bookmarkEnd w:id="4"/>
      <w:r w:rsidDel="00000000" w:rsidR="00000000" w:rsidRPr="00000000">
        <w:rPr>
          <w:rtl w:val="0"/>
        </w:rPr>
      </w:r>
    </w:p>
    <w:p w:rsidR="00000000" w:rsidDel="00000000" w:rsidP="00000000" w:rsidRDefault="00000000" w:rsidRPr="00000000" w14:paraId="0000027A">
      <w:pPr>
        <w:numPr>
          <w:ilvl w:val="0"/>
          <w:numId w:val="2"/>
        </w:numPr>
        <w:pBdr>
          <w:top w:space="0" w:sz="0" w:val="nil"/>
          <w:left w:space="0" w:sz="0" w:val="nil"/>
          <w:bottom w:space="0" w:sz="0" w:val="nil"/>
          <w:right w:space="0" w:sz="0" w:val="nil"/>
          <w:between w:space="0" w:sz="0" w:val="nil"/>
        </w:pBdr>
        <w:spacing w:after="0" w:before="240" w:line="240" w:lineRule="auto"/>
        <w:ind w:left="720" w:hanging="360"/>
        <w:rPr>
          <w:rFonts w:ascii="Montserrat" w:cs="Montserrat" w:eastAsia="Montserrat" w:hAnsi="Montserrat"/>
          <w:b w:val="1"/>
          <w:bCs w:val="1"/>
          <w:color w:val="000000"/>
        </w:rPr>
      </w:pPr>
      <w:bookmarkStart w:colFirst="0" w:colLast="0" w:name="_heading=h.wy4wz1usisk1" w:id="5"/>
      <w:bookmarkEnd w:id="5"/>
      <w:r w:rsidDel="00000000" w:rsidR="00000000" w:rsidRPr="00000000">
        <w:rPr>
          <w:rFonts w:ascii="Montserrat" w:cs="Montserrat" w:eastAsia="Montserrat" w:hAnsi="Montserrat"/>
          <w:b w:val="1"/>
          <w:bCs w:val="1"/>
          <w:color w:val="000000"/>
          <w:rtl w:val="0"/>
        </w:rPr>
        <w:t xml:space="preserve">Evaluación</w:t>
      </w:r>
    </w:p>
    <w:p w:rsidR="00000000" w:rsidDel="00000000" w:rsidP="00000000" w:rsidRDefault="00000000" w:rsidRPr="00000000" w14:paraId="0000027B">
      <w:pPr>
        <w:numPr>
          <w:ilvl w:val="0"/>
          <w:numId w:val="4"/>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recomendaciones proponen para fortalecer la implementación de las estrategias de evaluación incluidas en la planeación didáctica?</w:t>
      </w:r>
    </w:p>
    <w:tbl>
      <w:tblPr>
        <w:tblStyle w:val="Table17"/>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7C">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7D">
      <w:pPr>
        <w:numPr>
          <w:ilvl w:val="0"/>
          <w:numId w:val="4"/>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¿Las evaluaciones propuestas permiten ofrecer retroalimentación significativa a los estudiantes y mejorar tanto las Estrategias didácticas como la práctica docente?</w:t>
      </w:r>
    </w:p>
    <w:tbl>
      <w:tblPr>
        <w:tblStyle w:val="Table18"/>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7E">
            <w:pPr>
              <w:widowControl w:val="0"/>
              <w:spacing w:after="0" w:line="240" w:lineRule="auto"/>
              <w:rPr>
                <w:rFonts w:ascii="Montserrat Medium" w:cs="Montserrat Medium" w:eastAsia="Montserrat Medium" w:hAnsi="Montserrat Medium"/>
                <w:sz w:val="18"/>
                <w:szCs w:val="18"/>
              </w:rPr>
            </w:pPr>
            <w:r w:rsidDel="00000000" w:rsidR="00000000" w:rsidRPr="00000000">
              <w:rPr>
                <w:rtl w:val="0"/>
              </w:rPr>
            </w:r>
          </w:p>
        </w:tc>
      </w:tr>
    </w:tbl>
    <w:p w:rsidR="00000000" w:rsidDel="00000000" w:rsidP="00000000" w:rsidRDefault="00000000" w:rsidRPr="00000000" w14:paraId="0000027F">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80">
      <w:pPr>
        <w:numPr>
          <w:ilvl w:val="0"/>
          <w:numId w:val="2"/>
        </w:numPr>
        <w:pBdr>
          <w:top w:space="0" w:sz="0" w:val="nil"/>
          <w:left w:space="0" w:sz="0" w:val="nil"/>
          <w:bottom w:space="0" w:sz="0" w:val="nil"/>
          <w:right w:space="0" w:sz="0" w:val="nil"/>
          <w:between w:space="0" w:sz="0" w:val="nil"/>
        </w:pBdr>
        <w:spacing w:after="0" w:before="240" w:line="240" w:lineRule="auto"/>
        <w:ind w:left="720" w:hanging="360"/>
        <w:rPr>
          <w:rFonts w:ascii="Montserrat" w:cs="Montserrat" w:eastAsia="Montserrat" w:hAnsi="Montserrat"/>
          <w:b w:val="1"/>
          <w:bCs w:val="1"/>
          <w:color w:val="000000"/>
        </w:rPr>
      </w:pPr>
      <w:bookmarkStart w:colFirst="0" w:colLast="0" w:name="_heading=h.s9aqr8jiop9" w:id="6"/>
      <w:bookmarkEnd w:id="6"/>
      <w:r w:rsidDel="00000000" w:rsidR="00000000" w:rsidRPr="00000000">
        <w:rPr>
          <w:rFonts w:ascii="Montserrat" w:cs="Montserrat" w:eastAsia="Montserrat" w:hAnsi="Montserrat"/>
          <w:b w:val="1"/>
          <w:bCs w:val="1"/>
          <w:color w:val="000000"/>
          <w:rtl w:val="0"/>
        </w:rPr>
        <w:t xml:space="preserve">Impacto de eventos académicos</w:t>
      </w:r>
    </w:p>
    <w:p w:rsidR="00000000" w:rsidDel="00000000" w:rsidP="00000000" w:rsidRDefault="00000000" w:rsidRPr="00000000" w14:paraId="00000281">
      <w:pPr>
        <w:numPr>
          <w:ilvl w:val="0"/>
          <w:numId w:val="1"/>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¿Han participado estudiantes del plantel en eventos académicos relacionados con temas de la Unidad de Aprendizaje (concursos, competencias, ferias, etc.)?</w:t>
      </w:r>
    </w:p>
    <w:sdt>
      <w:sdtPr>
        <w:lock w:val="contentLocked"/>
        <w:id w:val="-696431601"/>
        <w:tag w:val="goog_rdk_2"/>
      </w:sdtPr>
      <w:sdtContent>
        <w:tbl>
          <w:tblPr>
            <w:tblStyle w:val="Table19"/>
            <w:tblpPr w:leftFromText="180" w:rightFromText="180" w:topFromText="180" w:bottomFromText="180" w:vertAnchor="text" w:horzAnchor="text" w:tblpX="5370" w:tblpY="0"/>
            <w:tblW w:w="136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720"/>
            <w:gridCol w:w="645"/>
            <w:tblGridChange w:id="0">
              <w:tblGrid>
                <w:gridCol w:w="720"/>
                <w:gridCol w:w="645"/>
              </w:tblGrid>
            </w:tblGridChange>
          </w:tblGrid>
          <w:tr>
            <w:trPr>
              <w:cantSplit w:val="0"/>
              <w:tblHeader w:val="0"/>
            </w:trPr>
            <w:tc>
              <w:tcPr>
                <w:tcBorders>
                  <w:right w:color="5b0f00" w:space="0" w:sz="8" w:val="single"/>
                </w:tcBorders>
              </w:tcPr>
              <w:p w:rsidR="00000000" w:rsidDel="00000000" w:rsidP="00000000" w:rsidRDefault="00000000" w:rsidRPr="00000000" w14:paraId="00000282">
                <w:pPr>
                  <w:widowControl w:val="0"/>
                  <w:spacing w:after="0" w:line="240" w:lineRule="auto"/>
                  <w:ind w:right="-1272"/>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83">
                <w:pPr>
                  <w:widowControl w:val="0"/>
                  <w:spacing w:after="0" w:line="240" w:lineRule="auto"/>
                  <w:ind w:right="-1272"/>
                  <w:rPr>
                    <w:rFonts w:ascii="Montserrat Medium" w:cs="Montserrat Medium" w:eastAsia="Montserrat Medium" w:hAnsi="Montserrat Medium"/>
                    <w:sz w:val="18"/>
                    <w:szCs w:val="18"/>
                  </w:rPr>
                </w:pPr>
                <w:r w:rsidDel="00000000" w:rsidR="00000000" w:rsidRPr="00000000">
                  <w:rPr>
                    <w:rtl w:val="0"/>
                  </w:rPr>
                </w:r>
              </w:p>
            </w:tc>
          </w:tr>
        </w:tbl>
      </w:sdtContent>
    </w:sdt>
    <w:p w:rsidR="00000000" w:rsidDel="00000000" w:rsidP="00000000" w:rsidRDefault="00000000" w:rsidRPr="00000000" w14:paraId="00000284">
      <w:pPr>
        <w:spacing w:after="240" w:line="240" w:lineRule="auto"/>
        <w:ind w:left="720" w:firstLine="0"/>
        <w:rPr>
          <w:rFonts w:ascii="Montserrat Medium" w:cs="Montserrat Medium" w:eastAsia="Montserrat Medium" w:hAnsi="Montserrat Medium"/>
        </w:rPr>
      </w:pPr>
      <w:r w:rsidDel="00000000" w:rsidR="00000000" w:rsidRPr="00000000">
        <w:rPr>
          <w:rtl w:val="0"/>
        </w:rPr>
      </w:r>
    </w:p>
    <w:sdt>
      <w:sdtPr>
        <w:lock w:val="contentLocked"/>
        <w:id w:val="-1832138614"/>
        <w:tag w:val="goog_rdk_3"/>
      </w:sdtPr>
      <w:sdtContent>
        <w:tbl>
          <w:tblPr>
            <w:tblStyle w:val="Table20"/>
            <w:tblpPr w:leftFromText="180" w:rightFromText="180" w:topFromText="180" w:bottomFromText="180" w:vertAnchor="page" w:horzAnchor="page" w:tblpX="9465" w:tblpY="5070"/>
            <w:tblW w:w="133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5"/>
            <w:gridCol w:w="660"/>
            <w:tblGridChange w:id="0">
              <w:tblGrid>
                <w:gridCol w:w="675"/>
                <w:gridCol w:w="660"/>
              </w:tblGrid>
            </w:tblGridChange>
          </w:tblGrid>
          <w:tr>
            <w:trPr>
              <w:cantSplit w:val="0"/>
              <w:tblHeader w:val="0"/>
            </w:trPr>
            <w:tc>
              <w:tcPr>
                <w:tcBorders>
                  <w:right w:color="5b0f00" w:space="0" w:sz="8" w:val="single"/>
                </w:tcBorders>
              </w:tcPr>
              <w:p w:rsidR="00000000" w:rsidDel="00000000" w:rsidP="00000000" w:rsidRDefault="00000000" w:rsidRPr="00000000" w14:paraId="00000285">
                <w:pPr>
                  <w:widowControl w:val="0"/>
                  <w:spacing w:after="0" w:line="240" w:lineRule="auto"/>
                  <w:ind w:right="-1272"/>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No</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86">
                <w:pPr>
                  <w:widowControl w:val="0"/>
                  <w:spacing w:after="0" w:line="240" w:lineRule="auto"/>
                  <w:ind w:right="-1272"/>
                  <w:rPr>
                    <w:rFonts w:ascii="Montserrat Medium" w:cs="Montserrat Medium" w:eastAsia="Montserrat Medium" w:hAnsi="Montserrat Medium"/>
                    <w:sz w:val="18"/>
                    <w:szCs w:val="18"/>
                  </w:rPr>
                </w:pPr>
                <w:r w:rsidDel="00000000" w:rsidR="00000000" w:rsidRPr="00000000">
                  <w:rPr>
                    <w:rtl w:val="0"/>
                  </w:rPr>
                </w:r>
              </w:p>
            </w:tc>
          </w:tr>
        </w:tbl>
      </w:sdtContent>
    </w:sdt>
    <w:p w:rsidR="00000000" w:rsidDel="00000000" w:rsidP="00000000" w:rsidRDefault="00000000" w:rsidRPr="00000000" w14:paraId="00000287">
      <w:pPr>
        <w:spacing w:after="240" w:before="240" w:line="24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88">
      <w:pPr>
        <w:numPr>
          <w:ilvl w:val="0"/>
          <w:numId w:val="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¿Los eventos académicos en los que participan los estudiantes fortalecen los aprendizajes esperados y están alineados con los contenidos de la planeación didáctica?</w:t>
      </w:r>
    </w:p>
    <w:tbl>
      <w:tblPr>
        <w:tblStyle w:val="Table21"/>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tcPr>
          <w:p w:rsidR="00000000" w:rsidDel="00000000" w:rsidP="00000000" w:rsidRDefault="00000000" w:rsidRPr="00000000" w14:paraId="00000289">
            <w:pPr>
              <w:widowControl w:val="0"/>
              <w:spacing w:after="0" w:line="240" w:lineRule="auto"/>
              <w:rPr>
                <w:rFonts w:ascii="Montserrat Medium" w:cs="Montserrat Medium" w:eastAsia="Montserrat Medium" w:hAnsi="Montserrat Medium"/>
                <w:sz w:val="18"/>
                <w:szCs w:val="18"/>
              </w:rPr>
            </w:pPr>
            <w:r w:rsidDel="00000000" w:rsidR="00000000" w:rsidRPr="00000000">
              <w:rPr>
                <w:rFonts w:ascii="Montserrat Medium" w:cs="Montserrat Medium" w:eastAsia="Montserrat Medium" w:hAnsi="Montserrat Medium"/>
                <w:sz w:val="18"/>
                <w:szCs w:val="18"/>
                <w:rtl w:val="0"/>
              </w:rPr>
              <w:t xml:space="preserve">5</w:t>
            </w:r>
          </w:p>
        </w:tc>
      </w:tr>
    </w:tbl>
    <w:p w:rsidR="00000000" w:rsidDel="00000000" w:rsidP="00000000" w:rsidRDefault="00000000" w:rsidRPr="00000000" w14:paraId="0000028A">
      <w:pPr>
        <w:spacing w:after="240" w:before="240" w:line="240" w:lineRule="auto"/>
        <w:rPr>
          <w:rFonts w:ascii="Montserrat Medium" w:cs="Montserrat Medium" w:eastAsia="Montserrat Medium" w:hAnsi="Montserrat Medium"/>
        </w:rPr>
        <w:sectPr>
          <w:type w:val="nextPage"/>
          <w:pgSz w:h="12240" w:w="15840" w:orient="landscape"/>
          <w:pgMar w:bottom="720" w:top="2269" w:left="720" w:right="720" w:header="708" w:footer="708"/>
        </w:sectPr>
      </w:pPr>
      <w:r w:rsidDel="00000000" w:rsidR="00000000" w:rsidRPr="00000000">
        <w:rPr>
          <w:rtl w:val="0"/>
        </w:rPr>
      </w:r>
    </w:p>
    <w:p w:rsidR="00000000" w:rsidDel="00000000" w:rsidP="00000000" w:rsidRDefault="00000000" w:rsidRPr="00000000" w14:paraId="0000028B">
      <w:pPr>
        <w:jc w:val="center"/>
        <w:rPr>
          <w:sz w:val="24"/>
          <w:szCs w:val="24"/>
        </w:rPr>
      </w:pPr>
      <w:r w:rsidDel="00000000" w:rsidR="00000000" w:rsidRPr="00000000">
        <w:rPr>
          <w:rFonts w:ascii="Montserrat SemiBold" w:cs="Montserrat SemiBold" w:eastAsia="Montserrat SemiBold" w:hAnsi="Montserrat SemiBold"/>
          <w:sz w:val="24"/>
          <w:szCs w:val="24"/>
          <w:rtl w:val="0"/>
        </w:rPr>
        <w:t xml:space="preserve">ACUERDOS DE ACADEMIA</w:t>
      </w:r>
      <w:r w:rsidDel="00000000" w:rsidR="00000000" w:rsidRPr="00000000">
        <w:rPr>
          <w:rtl w:val="0"/>
        </w:rPr>
      </w:r>
    </w:p>
    <w:tbl>
      <w:tblPr>
        <w:tblStyle w:val="Table22"/>
        <w:tblW w:w="10409.0" w:type="dxa"/>
        <w:jc w:val="center"/>
        <w:tblLayout w:type="fixed"/>
        <w:tblLook w:val="0400"/>
      </w:tblPr>
      <w:tblGrid>
        <w:gridCol w:w="4998"/>
        <w:gridCol w:w="5411"/>
        <w:tblGridChange w:id="0">
          <w:tblGrid>
            <w:gridCol w:w="4998"/>
            <w:gridCol w:w="5411"/>
          </w:tblGrid>
        </w:tblGridChange>
      </w:tblGrid>
      <w:tr>
        <w:trPr>
          <w:cantSplit w:val="0"/>
          <w:trHeight w:val="338"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8C">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Lugar de reunión: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8D">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Fecha:  </w:t>
            </w:r>
            <w:r w:rsidDel="00000000" w:rsidR="00000000" w:rsidRPr="00000000">
              <w:rPr>
                <w:rtl w:val="0"/>
              </w:rPr>
            </w:r>
          </w:p>
        </w:tc>
      </w:tr>
      <w:tr>
        <w:trPr>
          <w:cantSplit w:val="0"/>
          <w:trHeight w:val="516"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8E">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inicio: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8F">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término: </w:t>
            </w:r>
            <w:r w:rsidDel="00000000" w:rsidR="00000000" w:rsidRPr="00000000">
              <w:rPr>
                <w:rtl w:val="0"/>
              </w:rPr>
            </w:r>
          </w:p>
        </w:tc>
      </w:tr>
      <w:tr>
        <w:trPr>
          <w:cantSplit w:val="0"/>
          <w:trHeight w:val="338"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vAlign w:val="center"/>
          </w:tcPr>
          <w:p w:rsidR="00000000" w:rsidDel="00000000" w:rsidP="00000000" w:rsidRDefault="00000000" w:rsidRPr="00000000" w14:paraId="00000290">
            <w:pPr>
              <w:spacing w:after="0" w:line="240" w:lineRule="auto"/>
              <w:ind w:left="6" w:firstLine="0"/>
              <w:jc w:val="center"/>
              <w:rPr>
                <w:rFonts w:ascii="Montserrat" w:cs="Montserrat" w:eastAsia="Montserrat" w:hAnsi="Montserrat"/>
                <w:b w:val="1"/>
                <w:bCs w:val="1"/>
                <w:color w:val="7b003a"/>
              </w:rPr>
            </w:pPr>
            <w:r w:rsidDel="00000000" w:rsidR="00000000" w:rsidRPr="00000000">
              <w:rPr>
                <w:rFonts w:ascii="Montserrat" w:cs="Montserrat" w:eastAsia="Montserrat" w:hAnsi="Montserrat"/>
                <w:b w:val="1"/>
                <w:bCs w:val="1"/>
                <w:color w:val="7b003a"/>
                <w:rtl w:val="0"/>
              </w:rPr>
              <w:t xml:space="preserve">ACUERDOS</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92">
            <w:pPr>
              <w:spacing w:after="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93">
            <w:pPr>
              <w:numPr>
                <w:ilvl w:val="0"/>
                <w:numId w:val="7"/>
              </w:numPr>
              <w:spacing w:after="0" w:line="240" w:lineRule="auto"/>
              <w:ind w:left="41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sz w:val="20"/>
                <w:szCs w:val="20"/>
                <w:rtl w:val="0"/>
              </w:rPr>
              <w:t xml:space="preserve">Evaluación</w:t>
            </w:r>
            <w:r w:rsidDel="00000000" w:rsidR="00000000" w:rsidRPr="00000000">
              <w:rPr>
                <w:rtl w:val="0"/>
              </w:rPr>
            </w:r>
          </w:p>
          <w:p w:rsidR="00000000" w:rsidDel="00000000" w:rsidP="00000000" w:rsidRDefault="00000000" w:rsidRPr="00000000" w14:paraId="00000294">
            <w:pPr>
              <w:spacing w:after="0" w:line="240" w:lineRule="auto"/>
              <w:ind w:left="410" w:firstLine="0"/>
              <w:rPr>
                <w:rFonts w:ascii="Montserrat Medium" w:cs="Montserrat Medium" w:eastAsia="Montserrat Medium" w:hAnsi="Montserrat Medium"/>
                <w:color w:val="000000"/>
                <w:sz w:val="20"/>
                <w:szCs w:val="20"/>
              </w:rPr>
            </w:pPr>
            <w:r w:rsidDel="00000000" w:rsidR="00000000" w:rsidRPr="00000000">
              <w:rPr>
                <w:rtl w:val="0"/>
              </w:rPr>
            </w:r>
          </w:p>
          <w:p w:rsidR="00000000" w:rsidDel="00000000" w:rsidP="00000000" w:rsidRDefault="00000000" w:rsidRPr="00000000" w14:paraId="00000295">
            <w:pPr>
              <w:spacing w:after="0" w:line="240" w:lineRule="auto"/>
              <w:rPr>
                <w:rFonts w:ascii="Montserrat Medium" w:cs="Montserrat Medium" w:eastAsia="Montserrat Medium" w:hAnsi="Montserrat Medium"/>
                <w:color w:val="000000"/>
              </w:rPr>
            </w:pPr>
            <w:r w:rsidDel="00000000" w:rsidR="00000000" w:rsidRPr="00000000">
              <w:rPr>
                <w:rtl w:val="0"/>
              </w:rPr>
            </w:r>
          </w:p>
          <w:p w:rsidR="00000000" w:rsidDel="00000000" w:rsidP="00000000" w:rsidRDefault="00000000" w:rsidRPr="00000000" w14:paraId="00000296">
            <w:pPr>
              <w:spacing w:after="0" w:line="240" w:lineRule="auto"/>
              <w:ind w:left="410" w:firstLine="0"/>
              <w:rPr>
                <w:rFonts w:ascii="Montserrat Medium" w:cs="Montserrat Medium" w:eastAsia="Montserrat Medium" w:hAnsi="Montserrat Medium"/>
                <w:color w:val="000000"/>
                <w:sz w:val="20"/>
                <w:szCs w:val="20"/>
              </w:rPr>
            </w:pPr>
            <w:r w:rsidDel="00000000" w:rsidR="00000000" w:rsidRPr="00000000">
              <w:rPr>
                <w:rtl w:val="0"/>
              </w:rPr>
            </w:r>
          </w:p>
          <w:p w:rsidR="00000000" w:rsidDel="00000000" w:rsidP="00000000" w:rsidRDefault="00000000" w:rsidRPr="00000000" w14:paraId="00000297">
            <w:pPr>
              <w:numPr>
                <w:ilvl w:val="0"/>
                <w:numId w:val="7"/>
              </w:numPr>
              <w:spacing w:after="0" w:line="240" w:lineRule="auto"/>
              <w:ind w:left="41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sz w:val="20"/>
                <w:szCs w:val="20"/>
                <w:rtl w:val="0"/>
              </w:rPr>
              <w:t xml:space="preserve">Asuntos Generales   </w:t>
            </w:r>
            <w:r w:rsidDel="00000000" w:rsidR="00000000" w:rsidRPr="00000000">
              <w:rPr>
                <w:rtl w:val="0"/>
              </w:rPr>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tcPr>
          <w:p w:rsidR="00000000" w:rsidDel="00000000" w:rsidP="00000000" w:rsidRDefault="00000000" w:rsidRPr="00000000" w14:paraId="00000299">
            <w:pPr>
              <w:spacing w:after="0" w:line="240" w:lineRule="auto"/>
              <w:ind w:left="6" w:firstLine="0"/>
              <w:jc w:val="center"/>
              <w:rPr>
                <w:rFonts w:ascii="Montserrat" w:cs="Montserrat" w:eastAsia="Montserrat" w:hAnsi="Montserrat"/>
                <w:b w:val="1"/>
                <w:bCs w:val="1"/>
                <w:color w:val="7b003a"/>
                <w:sz w:val="24"/>
                <w:szCs w:val="24"/>
              </w:rPr>
            </w:pPr>
            <w:r w:rsidDel="00000000" w:rsidR="00000000" w:rsidRPr="00000000">
              <w:rPr>
                <w:rFonts w:ascii="Montserrat" w:cs="Montserrat" w:eastAsia="Montserrat" w:hAnsi="Montserrat"/>
                <w:b w:val="1"/>
                <w:bCs w:val="1"/>
                <w:color w:val="7b003a"/>
                <w:sz w:val="24"/>
                <w:szCs w:val="24"/>
                <w:rtl w:val="0"/>
              </w:rPr>
              <w:t xml:space="preserve">VALIDACIÓN DEL TRABAJO COLEGIADO</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9B">
            <w:pPr>
              <w:spacing w:after="0" w:line="240" w:lineRule="auto"/>
              <w:ind w:left="41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9C">
            <w:pPr>
              <w:spacing w:after="0" w:line="240" w:lineRule="auto"/>
              <w:ind w:left="410" w:firstLine="0"/>
              <w:jc w:val="center"/>
              <w:rPr>
                <w:rFonts w:ascii="Montserrat SemiBold" w:cs="Montserrat SemiBold" w:eastAsia="Montserrat SemiBold" w:hAnsi="Montserrat SemiBold"/>
                <w:color w:val="000000"/>
              </w:rPr>
            </w:pPr>
            <w:r w:rsidDel="00000000" w:rsidR="00000000" w:rsidRPr="00000000">
              <w:rPr>
                <w:rFonts w:ascii="Montserrat SemiBold" w:cs="Montserrat SemiBold" w:eastAsia="Montserrat SemiBold" w:hAnsi="Montserrat SemiBold"/>
                <w:color w:val="000000"/>
                <w:rtl w:val="0"/>
              </w:rPr>
              <w:t xml:space="preserve">Nombre y firmas de todos los integrantes de la academia</w:t>
            </w:r>
          </w:p>
          <w:p w:rsidR="00000000" w:rsidDel="00000000" w:rsidP="00000000" w:rsidRDefault="00000000" w:rsidRPr="00000000" w14:paraId="0000029D">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9E">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9F">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A0">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tc>
      </w:tr>
    </w:tbl>
    <w:p w:rsidR="00000000" w:rsidDel="00000000" w:rsidP="00000000" w:rsidRDefault="00000000" w:rsidRPr="00000000" w14:paraId="000002A2">
      <w:pPr>
        <w:jc w:val="center"/>
        <w:rPr>
          <w:sz w:val="24"/>
          <w:szCs w:val="24"/>
        </w:rPr>
      </w:pPr>
      <w:r w:rsidDel="00000000" w:rsidR="00000000" w:rsidRPr="00000000">
        <w:rPr>
          <w:rtl w:val="0"/>
        </w:rPr>
      </w:r>
    </w:p>
    <w:p w:rsidR="00000000" w:rsidDel="00000000" w:rsidP="00000000" w:rsidRDefault="00000000" w:rsidRPr="00000000" w14:paraId="000002A3">
      <w:pPr>
        <w:rPr>
          <w:sz w:val="24"/>
          <w:szCs w:val="24"/>
        </w:rPr>
      </w:pPr>
      <w:r w:rsidDel="00000000" w:rsidR="00000000" w:rsidRPr="00000000">
        <w:rPr>
          <w:rtl w:val="0"/>
        </w:rPr>
      </w:r>
    </w:p>
    <w:sectPr>
      <w:type w:val="nextPage"/>
      <w:pgSz w:h="12240" w:w="15840" w:orient="landscape"/>
      <w:pgMar w:bottom="720" w:top="2268"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-457198</wp:posOffset>
          </wp:positionH>
          <wp:positionV relativeFrom="paragraph">
            <wp:posOffset>-440054</wp:posOffset>
          </wp:positionV>
          <wp:extent cx="10102345" cy="1416386"/>
          <wp:effectExtent b="0" l="0" r="0" t="0"/>
          <wp:wrapNone/>
          <wp:docPr id="1142364627" name="image1.jpg"/>
          <a:graphic>
            <a:graphicData uri="http://schemas.openxmlformats.org/drawingml/2006/picture">
              <pic:pic>
                <pic:nvPicPr>
                  <pic:cNvPr id="0" name="image1.jpg"/>
                  <pic:cNvPicPr preferRelativeResize="0"/>
                </pic:nvPicPr>
                <pic:blipFill>
                  <a:blip r:embed="rId1"/>
                  <a:srcRect b="89167" l="0" r="0" t="0"/>
                  <a:stretch>
                    <a:fillRect/>
                  </a:stretch>
                </pic:blipFill>
                <pic:spPr>
                  <a:xfrm>
                    <a:off x="0" y="0"/>
                    <a:ext cx="10102345" cy="1416386"/>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1995488</wp:posOffset>
              </wp:positionH>
              <wp:positionV relativeFrom="paragraph">
                <wp:posOffset>-102551</wp:posOffset>
              </wp:positionV>
              <wp:extent cx="647700" cy="666750"/>
              <wp:effectExtent b="0" l="0" r="0" t="0"/>
              <wp:wrapNone/>
              <wp:docPr id="1142364625" name=""/>
              <a:graphic>
                <a:graphicData uri="http://schemas.microsoft.com/office/word/2010/wordprocessingShape">
                  <wps:wsp>
                    <wps:cNvSpPr/>
                    <wps:cNvPr id="3" name="Shape 3"/>
                    <wps:spPr>
                      <a:xfrm>
                        <a:off x="5026913" y="3451388"/>
                        <a:ext cx="638175" cy="6572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00000"/>
                              <w:sz w:val="72"/>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1995488</wp:posOffset>
              </wp:positionH>
              <wp:positionV relativeFrom="paragraph">
                <wp:posOffset>-102551</wp:posOffset>
              </wp:positionV>
              <wp:extent cx="647700" cy="666750"/>
              <wp:effectExtent b="0" l="0" r="0" t="0"/>
              <wp:wrapNone/>
              <wp:docPr id="114236462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47700" cy="66675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60790"/>
    <w:pPr>
      <w:spacing w:after="100" w:afterAutospacing="1" w:before="100" w:beforeAutospacing="1" w:line="240" w:lineRule="auto"/>
    </w:pPr>
    <w:rPr>
      <w:rFonts w:ascii="Times New Roman" w:cs="Times New Roman" w:eastAsia="Times New Roman" w:hAnsi="Times New Roman"/>
      <w:sz w:val="24"/>
      <w:szCs w:val="24"/>
    </w:rPr>
  </w:style>
  <w:style w:type="table" w:styleId="Tablaconcuadrcula">
    <w:name w:val="Table Grid"/>
    <w:basedOn w:val="Tablanormal"/>
    <w:uiPriority w:val="39"/>
    <w:rsid w:val="0044629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CE36D3"/>
    <w:pPr>
      <w:ind w:left="720"/>
      <w:contextualSpacing w:val="1"/>
    </w:pPr>
  </w:style>
  <w:style w:type="table" w:styleId="a" w:customStyle="1">
    <w:basedOn w:val="TableNormal4"/>
    <w:tblPr>
      <w:tblStyleRowBandSize w:val="1"/>
      <w:tblStyleColBandSize w:val="1"/>
      <w:tblCellMar>
        <w:left w:w="115.0" w:type="dxa"/>
        <w:right w:w="115.0" w:type="dxa"/>
      </w:tblCellMar>
    </w:tblPr>
  </w:style>
  <w:style w:type="table" w:styleId="a0" w:customStyle="1">
    <w:basedOn w:val="TableNormal4"/>
    <w:pPr>
      <w:spacing w:after="0" w:line="240" w:lineRule="auto"/>
    </w:pPr>
    <w:tblPr>
      <w:tblStyleRowBandSize w:val="1"/>
      <w:tblStyleColBandSize w:val="1"/>
      <w:tblCellMar>
        <w:left w:w="108.0" w:type="dxa"/>
        <w:right w:w="108.0" w:type="dxa"/>
      </w:tblCellMar>
    </w:tblPr>
  </w:style>
  <w:style w:type="table" w:styleId="a1" w:customStyle="1">
    <w:basedOn w:val="TableNormal4"/>
    <w:tblPr>
      <w:tblStyleRowBandSize w:val="1"/>
      <w:tblStyleColBandSize w:val="1"/>
      <w:tblCellMar>
        <w:left w:w="115.0" w:type="dxa"/>
        <w:right w:w="115.0" w:type="dxa"/>
      </w:tblCellMar>
    </w:tblPr>
  </w:style>
  <w:style w:type="table" w:styleId="a2" w:customStyle="1">
    <w:basedOn w:val="TableNormal4"/>
    <w:tblPr>
      <w:tblStyleRowBandSize w:val="1"/>
      <w:tblStyleColBandSize w:val="1"/>
      <w:tblCellMar>
        <w:left w:w="115.0" w:type="dxa"/>
        <w:right w:w="115.0" w:type="dxa"/>
      </w:tblCellMar>
    </w:tblPr>
  </w:style>
  <w:style w:type="table" w:styleId="a3" w:customStyle="1">
    <w:basedOn w:val="TableNormal4"/>
    <w:pPr>
      <w:spacing w:after="0" w:line="240" w:lineRule="auto"/>
    </w:pPr>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top w:w="15.0" w:type="dxa"/>
        <w:left w:w="15.0" w:type="dxa"/>
        <w:bottom w:w="15.0" w:type="dxa"/>
        <w:right w:w="15.0" w:type="dxa"/>
      </w:tblCellMar>
    </w:tblPr>
  </w:style>
  <w:style w:type="table" w:styleId="a5" w:customStyle="1">
    <w:basedOn w:val="TableNormal4"/>
    <w:pPr>
      <w:spacing w:after="0" w:line="240" w:lineRule="auto"/>
    </w:pPr>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15.0" w:type="dxa"/>
        <w:right w:w="115.0" w:type="dxa"/>
      </w:tblCellMar>
    </w:tblPr>
  </w:style>
  <w:style w:type="table" w:styleId="a7" w:customStyle="1">
    <w:basedOn w:val="TableNormal4"/>
    <w:pPr>
      <w:spacing w:after="0" w:line="240" w:lineRule="auto"/>
    </w:pPr>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15.0" w:type="dxa"/>
        <w:right w:w="115.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pPr>
      <w:spacing w:after="0" w:line="240" w:lineRule="auto"/>
    </w:pPr>
    <w:tblPr>
      <w:tblStyleRowBandSize w:val="1"/>
      <w:tblStyleColBandSize w:val="1"/>
      <w:tblCellMar>
        <w:left w:w="108.0" w:type="dxa"/>
        <w:right w:w="108.0" w:type="dxa"/>
      </w:tblCellMar>
    </w:tblPr>
  </w:style>
  <w:style w:type="table" w:styleId="ab" w:customStyle="1">
    <w:basedOn w:val="TableNormal4"/>
    <w:tblPr>
      <w:tblStyleRowBandSize w:val="1"/>
      <w:tblStyleColBandSize w:val="1"/>
      <w:tblCellMar>
        <w:top w:w="15.0" w:type="dxa"/>
        <w:left w:w="15.0" w:type="dxa"/>
        <w:bottom w:w="15.0" w:type="dxa"/>
        <w:right w:w="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pPr>
      <w:spacing w:after="0" w:line="240" w:lineRule="auto"/>
    </w:pPr>
    <w:tblPr>
      <w:tblStyleRowBandSize w:val="1"/>
      <w:tblStyleColBandSize w:val="1"/>
      <w:tblCellMar>
        <w:left w:w="108.0" w:type="dxa"/>
        <w:right w:w="108.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pPr>
      <w:spacing w:after="0" w:line="240" w:lineRule="auto"/>
    </w:pPr>
    <w:tblPr>
      <w:tblStyleRowBandSize w:val="1"/>
      <w:tblStyleColBandSize w:val="1"/>
      <w:tblCellMar>
        <w:left w:w="108.0" w:type="dxa"/>
        <w:right w:w="108.0" w:type="dxa"/>
      </w:tblCellMar>
    </w:tblPr>
  </w:style>
  <w:style w:type="table" w:styleId="af1" w:customStyle="1">
    <w:basedOn w:val="TableNormal3"/>
    <w:tblPr>
      <w:tblStyleRowBandSize w:val="1"/>
      <w:tblStyleColBandSize w:val="1"/>
      <w:tblCellMar>
        <w:top w:w="15.0" w:type="dxa"/>
        <w:left w:w="15.0" w:type="dxa"/>
        <w:bottom w:w="15.0" w:type="dxa"/>
        <w:right w:w="15.0" w:type="dxa"/>
      </w:tblCellMar>
    </w:tblPr>
  </w:style>
  <w:style w:type="table" w:styleId="af2" w:customStyle="1">
    <w:basedOn w:val="TableNormal3"/>
    <w:tblPr>
      <w:tblStyleRowBandSize w:val="1"/>
      <w:tblStyleColBandSize w:val="1"/>
      <w:tblCellMar>
        <w:left w:w="115.0" w:type="dxa"/>
        <w:right w:w="115.0" w:type="dxa"/>
      </w:tblCellMar>
    </w:tblPr>
  </w:style>
  <w:style w:type="table" w:styleId="af3" w:customStyle="1">
    <w:basedOn w:val="TableNormal3"/>
    <w:pPr>
      <w:spacing w:after="0" w:line="240" w:lineRule="auto"/>
    </w:pPr>
    <w:tblPr>
      <w:tblStyleRowBandSize w:val="1"/>
      <w:tblStyleColBandSize w:val="1"/>
      <w:tblCellMar>
        <w:left w:w="108.0" w:type="dxa"/>
        <w:right w:w="108.0" w:type="dxa"/>
      </w:tblCellMar>
    </w:tblPr>
  </w:style>
  <w:style w:type="table" w:styleId="af4" w:customStyle="1">
    <w:basedOn w:val="TableNormal3"/>
    <w:tblPr>
      <w:tblStyleRowBandSize w:val="1"/>
      <w:tblStyleColBandSize w:val="1"/>
      <w:tblCellMar>
        <w:left w:w="115.0" w:type="dxa"/>
        <w:right w:w="115.0" w:type="dxa"/>
      </w:tblCellMar>
    </w:tblPr>
  </w:style>
  <w:style w:type="table" w:styleId="af5" w:customStyle="1">
    <w:basedOn w:val="TableNormal3"/>
    <w:tblPr>
      <w:tblStyleRowBandSize w:val="1"/>
      <w:tblStyleColBandSize w:val="1"/>
      <w:tblCellMar>
        <w:left w:w="115.0" w:type="dxa"/>
        <w:right w:w="115.0" w:type="dxa"/>
      </w:tblCellMar>
    </w:tblPr>
  </w:style>
  <w:style w:type="table" w:styleId="af6" w:customStyle="1">
    <w:basedOn w:val="TableNormal3"/>
    <w:pPr>
      <w:spacing w:after="0" w:line="240" w:lineRule="auto"/>
    </w:pPr>
    <w:tblPr>
      <w:tblStyleRowBandSize w:val="1"/>
      <w:tblStyleColBandSize w:val="1"/>
      <w:tblCellMar>
        <w:left w:w="108.0" w:type="dxa"/>
        <w:right w:w="108.0" w:type="dxa"/>
      </w:tblCellMar>
    </w:tblPr>
  </w:style>
  <w:style w:type="table" w:styleId="af7" w:customStyle="1">
    <w:basedOn w:val="TableNormal3"/>
    <w:tblPr>
      <w:tblStyleRowBandSize w:val="1"/>
      <w:tblStyleColBandSize w:val="1"/>
      <w:tblCellMar>
        <w:top w:w="15.0" w:type="dxa"/>
        <w:left w:w="15.0" w:type="dxa"/>
        <w:bottom w:w="15.0" w:type="dxa"/>
        <w:right w:w="15.0" w:type="dxa"/>
      </w:tblCellMar>
    </w:tblPr>
  </w:style>
  <w:style w:type="table" w:styleId="af8" w:customStyle="1">
    <w:basedOn w:val="TableNormal3"/>
    <w:tblPr>
      <w:tblStyleRowBandSize w:val="1"/>
      <w:tblStyleColBandSize w:val="1"/>
      <w:tblCellMar>
        <w:left w:w="115.0" w:type="dxa"/>
        <w:right w:w="115.0" w:type="dxa"/>
      </w:tblCellMar>
    </w:tblPr>
  </w:style>
  <w:style w:type="table" w:styleId="af9" w:customStyle="1">
    <w:basedOn w:val="TableNormal3"/>
    <w:pPr>
      <w:spacing w:after="0" w:line="240" w:lineRule="auto"/>
    </w:pPr>
    <w:tblPr>
      <w:tblStyleRowBandSize w:val="1"/>
      <w:tblStyleColBandSize w:val="1"/>
      <w:tblCellMar>
        <w:left w:w="108.0" w:type="dxa"/>
        <w:right w:w="108.0" w:type="dxa"/>
      </w:tblCellMar>
    </w:tblPr>
  </w:style>
  <w:style w:type="table" w:styleId="afa" w:customStyle="1">
    <w:basedOn w:val="TableNormal3"/>
    <w:tblPr>
      <w:tblStyleRowBandSize w:val="1"/>
      <w:tblStyleColBandSize w:val="1"/>
      <w:tblCellMar>
        <w:left w:w="115.0" w:type="dxa"/>
        <w:right w:w="115.0" w:type="dxa"/>
      </w:tblCellMar>
    </w:tblPr>
  </w:style>
  <w:style w:type="table" w:styleId="afb" w:customStyle="1">
    <w:basedOn w:val="TableNormal3"/>
    <w:tblPr>
      <w:tblStyleRowBandSize w:val="1"/>
      <w:tblStyleColBandSize w:val="1"/>
      <w:tblCellMar>
        <w:left w:w="115.0" w:type="dxa"/>
        <w:right w:w="115.0" w:type="dxa"/>
      </w:tblCellMar>
    </w:tblPr>
  </w:style>
  <w:style w:type="table" w:styleId="afc" w:customStyle="1">
    <w:basedOn w:val="TableNormal3"/>
    <w:pPr>
      <w:spacing w:after="0" w:line="240" w:lineRule="auto"/>
    </w:pPr>
    <w:tblPr>
      <w:tblStyleRowBandSize w:val="1"/>
      <w:tblStyleColBandSize w:val="1"/>
      <w:tblCellMar>
        <w:left w:w="108.0" w:type="dxa"/>
        <w:right w:w="108.0" w:type="dxa"/>
      </w:tblCellMar>
    </w:tblPr>
  </w:style>
  <w:style w:type="table" w:styleId="afd" w:customStyle="1">
    <w:basedOn w:val="TableNormal3"/>
    <w:tblPr>
      <w:tblStyleRowBandSize w:val="1"/>
      <w:tblStyleColBandSize w:val="1"/>
      <w:tblCellMar>
        <w:top w:w="15.0" w:type="dxa"/>
        <w:left w:w="15.0" w:type="dxa"/>
        <w:bottom w:w="15.0" w:type="dxa"/>
        <w:right w:w="15.0" w:type="dxa"/>
      </w:tblCellMar>
    </w:tblPr>
  </w:style>
  <w:style w:type="paragraph" w:styleId="Encabezado">
    <w:name w:val="header"/>
    <w:basedOn w:val="Normal"/>
    <w:link w:val="EncabezadoCar"/>
    <w:uiPriority w:val="99"/>
    <w:unhideWhenUsed w:val="1"/>
    <w:rsid w:val="00017C7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17C7E"/>
  </w:style>
  <w:style w:type="paragraph" w:styleId="Piedepgina">
    <w:name w:val="footer"/>
    <w:basedOn w:val="Normal"/>
    <w:link w:val="PiedepginaCar"/>
    <w:uiPriority w:val="99"/>
    <w:unhideWhenUsed w:val="1"/>
    <w:rsid w:val="00017C7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17C7E"/>
  </w:style>
  <w:style w:type="table" w:styleId="afe" w:customStyle="1">
    <w:basedOn w:val="TableNormal0"/>
    <w:tblPr>
      <w:tblStyleRowBandSize w:val="1"/>
      <w:tblStyleColBandSize w:val="1"/>
      <w:tblCellMar>
        <w:left w:w="115.0" w:type="dxa"/>
        <w:right w:w="115.0" w:type="dxa"/>
      </w:tblCellMar>
    </w:tblPr>
  </w:style>
  <w:style w:type="table" w:styleId="aff" w:customStyle="1">
    <w:basedOn w:val="TableNormal0"/>
    <w:pPr>
      <w:spacing w:after="0" w:line="240" w:lineRule="auto"/>
    </w:pPr>
    <w:tblPr>
      <w:tblStyleRowBandSize w:val="1"/>
      <w:tblStyleColBandSize w:val="1"/>
      <w:tblCellMar>
        <w:left w:w="108.0" w:type="dxa"/>
        <w:right w:w="108.0" w:type="dxa"/>
      </w:tblCellMar>
    </w:tblPr>
  </w:style>
  <w:style w:type="table" w:styleId="aff0" w:customStyle="1">
    <w:basedOn w:val="TableNormal0"/>
    <w:tblPr>
      <w:tblStyleRowBandSize w:val="1"/>
      <w:tblStyleColBandSize w:val="1"/>
      <w:tblCellMar>
        <w:left w:w="115.0" w:type="dxa"/>
        <w:right w:w="115.0" w:type="dxa"/>
      </w:tblCellMar>
    </w:tblPr>
  </w:style>
  <w:style w:type="table" w:styleId="aff1" w:customStyle="1">
    <w:basedOn w:val="TableNormal0"/>
    <w:tblPr>
      <w:tblStyleRowBandSize w:val="1"/>
      <w:tblStyleColBandSize w:val="1"/>
      <w:tblCellMar>
        <w:left w:w="115.0" w:type="dxa"/>
        <w:right w:w="115.0" w:type="dxa"/>
      </w:tblCellMar>
    </w:tblPr>
  </w:style>
  <w:style w:type="table" w:styleId="aff2" w:customStyle="1">
    <w:basedOn w:val="TableNormal0"/>
    <w:pPr>
      <w:spacing w:after="0" w:line="240" w:lineRule="auto"/>
    </w:pPr>
    <w:tblPr>
      <w:tblStyleRowBandSize w:val="1"/>
      <w:tblStyleColBandSize w:val="1"/>
      <w:tblCellMar>
        <w:left w:w="108.0" w:type="dxa"/>
        <w:right w:w="108.0" w:type="dxa"/>
      </w:tblCellMar>
    </w:tblPr>
  </w:style>
  <w:style w:type="table" w:styleId="aff3" w:customStyle="1">
    <w:basedOn w:val="TableNormal0"/>
    <w:tblPr>
      <w:tblStyleRowBandSize w:val="1"/>
      <w:tblStyleColBandSize w:val="1"/>
      <w:tblCellMar>
        <w:top w:w="100.0" w:type="dxa"/>
        <w:left w:w="100.0" w:type="dxa"/>
        <w:bottom w:w="100.0" w:type="dxa"/>
        <w:right w:w="100.0" w:type="dxa"/>
      </w:tblCellMar>
    </w:tblPr>
  </w:style>
  <w:style w:type="table" w:styleId="aff4" w:customStyle="1">
    <w:basedOn w:val="TableNormal0"/>
    <w:tblPr>
      <w:tblStyleRowBandSize w:val="1"/>
      <w:tblStyleColBandSize w:val="1"/>
      <w:tblCellMar>
        <w:top w:w="100.0" w:type="dxa"/>
        <w:left w:w="100.0" w:type="dxa"/>
        <w:bottom w:w="100.0" w:type="dxa"/>
        <w:right w:w="100.0" w:type="dxa"/>
      </w:tblCellMar>
    </w:tblPr>
  </w:style>
  <w:style w:type="table" w:styleId="aff5" w:customStyle="1">
    <w:basedOn w:val="TableNormal0"/>
    <w:tblPr>
      <w:tblStyleRowBandSize w:val="1"/>
      <w:tblStyleColBandSize w:val="1"/>
      <w:tblCellMar>
        <w:top w:w="100.0" w:type="dxa"/>
        <w:left w:w="100.0" w:type="dxa"/>
        <w:bottom w:w="100.0" w:type="dxa"/>
        <w:right w:w="100.0" w:type="dxa"/>
      </w:tblCellMar>
    </w:tblPr>
  </w:style>
  <w:style w:type="table" w:styleId="aff6" w:customStyle="1">
    <w:basedOn w:val="TableNormal0"/>
    <w:tblPr>
      <w:tblStyleRowBandSize w:val="1"/>
      <w:tblStyleColBandSize w:val="1"/>
      <w:tblCellMar>
        <w:top w:w="100.0" w:type="dxa"/>
        <w:left w:w="100.0" w:type="dxa"/>
        <w:bottom w:w="100.0" w:type="dxa"/>
        <w:right w:w="100.0" w:type="dxa"/>
      </w:tblCellMar>
    </w:tblPr>
  </w:style>
  <w:style w:type="table" w:styleId="aff7" w:customStyle="1">
    <w:basedOn w:val="TableNormal0"/>
    <w:tblPr>
      <w:tblStyleRowBandSize w:val="1"/>
      <w:tblStyleColBandSize w:val="1"/>
      <w:tblCellMar>
        <w:top w:w="100.0" w:type="dxa"/>
        <w:left w:w="100.0" w:type="dxa"/>
        <w:bottom w:w="100.0" w:type="dxa"/>
        <w:right w:w="100.0" w:type="dxa"/>
      </w:tblCellMar>
    </w:tblPr>
  </w:style>
  <w:style w:type="table" w:styleId="aff8" w:customStyle="1">
    <w:basedOn w:val="TableNormal0"/>
    <w:tblPr>
      <w:tblStyleRowBandSize w:val="1"/>
      <w:tblStyleColBandSize w:val="1"/>
      <w:tblCellMar>
        <w:top w:w="100.0" w:type="dxa"/>
        <w:left w:w="100.0" w:type="dxa"/>
        <w:bottom w:w="100.0" w:type="dxa"/>
        <w:right w:w="100.0" w:type="dxa"/>
      </w:tblCellMar>
    </w:tblPr>
  </w:style>
  <w:style w:type="table" w:styleId="aff9" w:customStyle="1">
    <w:basedOn w:val="TableNormal0"/>
    <w:tblPr>
      <w:tblStyleRowBandSize w:val="1"/>
      <w:tblStyleColBandSize w:val="1"/>
      <w:tblCellMar>
        <w:top w:w="100.0" w:type="dxa"/>
        <w:left w:w="100.0" w:type="dxa"/>
        <w:bottom w:w="100.0" w:type="dxa"/>
        <w:right w:w="100.0" w:type="dxa"/>
      </w:tblCellMar>
    </w:tblPr>
  </w:style>
  <w:style w:type="table" w:styleId="affa" w:customStyle="1">
    <w:basedOn w:val="TableNormal0"/>
    <w:tblPr>
      <w:tblStyleRowBandSize w:val="1"/>
      <w:tblStyleColBandSize w:val="1"/>
      <w:tblCellMar>
        <w:top w:w="100.0" w:type="dxa"/>
        <w:left w:w="100.0" w:type="dxa"/>
        <w:bottom w:w="100.0" w:type="dxa"/>
        <w:right w:w="100.0" w:type="dxa"/>
      </w:tblCellMar>
    </w:tblPr>
  </w:style>
  <w:style w:type="table" w:styleId="affb" w:customStyle="1">
    <w:basedOn w:val="TableNormal0"/>
    <w:tblPr>
      <w:tblStyleRowBandSize w:val="1"/>
      <w:tblStyleColBandSize w:val="1"/>
      <w:tblCellMar>
        <w:top w:w="100.0" w:type="dxa"/>
        <w:left w:w="100.0" w:type="dxa"/>
        <w:bottom w:w="100.0" w:type="dxa"/>
        <w:right w:w="100.0" w:type="dxa"/>
      </w:tblCellMar>
    </w:tblPr>
  </w:style>
  <w:style w:type="table" w:styleId="affc" w:customStyle="1">
    <w:basedOn w:val="TableNormal0"/>
    <w:tblPr>
      <w:tblStyleRowBandSize w:val="1"/>
      <w:tblStyleColBandSize w:val="1"/>
      <w:tblCellMar>
        <w:top w:w="100.0" w:type="dxa"/>
        <w:left w:w="100.0" w:type="dxa"/>
        <w:bottom w:w="100.0" w:type="dxa"/>
        <w:right w:w="100.0" w:type="dxa"/>
      </w:tblCellMar>
    </w:tblPr>
  </w:style>
  <w:style w:type="table" w:styleId="affd" w:customStyle="1">
    <w:basedOn w:val="TableNormal0"/>
    <w:tblPr>
      <w:tblStyleRowBandSize w:val="1"/>
      <w:tblStyleColBandSize w:val="1"/>
      <w:tblCellMar>
        <w:top w:w="100.0" w:type="dxa"/>
        <w:left w:w="100.0" w:type="dxa"/>
        <w:bottom w:w="100.0" w:type="dxa"/>
        <w:right w:w="100.0" w:type="dxa"/>
      </w:tblCellMar>
    </w:tblPr>
  </w:style>
  <w:style w:type="table" w:styleId="affe" w:customStyle="1">
    <w:basedOn w:val="TableNormal0"/>
    <w:tblPr>
      <w:tblStyleRowBandSize w:val="1"/>
      <w:tblStyleColBandSize w:val="1"/>
      <w:tblCellMar>
        <w:top w:w="100.0" w:type="dxa"/>
        <w:left w:w="100.0" w:type="dxa"/>
        <w:bottom w:w="100.0" w:type="dxa"/>
        <w:right w:w="100.0" w:type="dxa"/>
      </w:tblCellMar>
    </w:tblPr>
  </w:style>
  <w:style w:type="table" w:styleId="afff" w:customStyle="1">
    <w:basedOn w:val="TableNormal0"/>
    <w:tblPr>
      <w:tblStyleRowBandSize w:val="1"/>
      <w:tblStyleColBandSize w:val="1"/>
      <w:tblCellMar>
        <w:top w:w="100.0" w:type="dxa"/>
        <w:left w:w="100.0" w:type="dxa"/>
        <w:bottom w:w="100.0" w:type="dxa"/>
        <w:right w:w="100.0" w:type="dxa"/>
      </w:tblCellMar>
    </w:tblPr>
  </w:style>
  <w:style w:type="table" w:styleId="afff0" w:customStyle="1">
    <w:basedOn w:val="TableNormal0"/>
    <w:tblPr>
      <w:tblStyleRowBandSize w:val="1"/>
      <w:tblStyleColBandSize w:val="1"/>
      <w:tblCellMar>
        <w:top w:w="100.0" w:type="dxa"/>
        <w:left w:w="100.0" w:type="dxa"/>
        <w:bottom w:w="100.0" w:type="dxa"/>
        <w:right w:w="100.0" w:type="dxa"/>
      </w:tblCellMar>
    </w:tblPr>
  </w:style>
  <w:style w:type="table" w:styleId="afff1" w:customStyle="1">
    <w:basedOn w:val="TableNormal0"/>
    <w:tblPr>
      <w:tblStyleRowBandSize w:val="1"/>
      <w:tblStyleColBandSize w:val="1"/>
      <w:tblCellMar>
        <w:top w:w="100.0" w:type="dxa"/>
        <w:left w:w="100.0" w:type="dxa"/>
        <w:bottom w:w="100.0" w:type="dxa"/>
        <w:right w:w="100.0" w:type="dxa"/>
      </w:tblCellMar>
    </w:tblPr>
  </w:style>
  <w:style w:type="table" w:styleId="afff2" w:customStyle="1">
    <w:basedOn w:val="TableNormal0"/>
    <w:tblPr>
      <w:tblStyleRowBandSize w:val="1"/>
      <w:tblStyleColBandSize w:val="1"/>
      <w:tblCellMar>
        <w:top w:w="100.0" w:type="dxa"/>
        <w:left w:w="100.0" w:type="dxa"/>
        <w:bottom w:w="100.0" w:type="dxa"/>
        <w:right w:w="100.0" w:type="dxa"/>
      </w:tblCellMar>
    </w:tblPr>
  </w:style>
  <w:style w:type="table" w:styleId="afff3" w:customStyle="1">
    <w:basedOn w:val="TableNormal0"/>
    <w:tblPr>
      <w:tblStyleRowBandSize w:val="1"/>
      <w:tblStyleColBandSize w:val="1"/>
      <w:tblCellMar>
        <w:top w:w="15.0" w:type="dxa"/>
        <w:left w:w="15.0" w:type="dxa"/>
        <w:bottom w:w="15.0" w:type="dxa"/>
        <w:right w:w="15.0" w:type="dxa"/>
      </w:tblCellMar>
    </w:tblPr>
  </w:style>
  <w:style w:type="paragraph" w:styleId="Sinespaciado">
    <w:name w:val="No Spacing"/>
    <w:uiPriority w:val="1"/>
    <w:qFormat w:val="1"/>
    <w:rsid w:val="00CA7A31"/>
    <w:pPr>
      <w:spacing w:after="0" w:line="240" w:lineRule="auto"/>
    </w:pPr>
  </w:style>
  <w:style w:type="paragraph" w:styleId="TtuloTDC">
    <w:name w:val="TOC Heading"/>
    <w:basedOn w:val="Ttulo1"/>
    <w:next w:val="Normal"/>
    <w:uiPriority w:val="39"/>
    <w:unhideWhenUsed w:val="1"/>
    <w:qFormat w:val="1"/>
    <w:rsid w:val="00CA7A31"/>
    <w:pPr>
      <w:spacing w:after="0" w:before="240"/>
      <w:outlineLvl w:val="9"/>
    </w:pPr>
    <w:rPr>
      <w:rFonts w:asciiTheme="majorHAnsi" w:cstheme="majorBidi" w:eastAsiaTheme="majorEastAsia" w:hAnsiTheme="majorHAnsi"/>
      <w:b w:val="0"/>
      <w:color w:val="2f5496" w:themeColor="accent1" w:themeShade="0000BF"/>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NotoSansSymbols-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4" Type="http://schemas.openxmlformats.org/officeDocument/2006/relationships/font" Target="fonts/NotoSansSymbols-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DUG1M64IsLFi/OWsO4OezI5Bg==">CgMxLjAaHwoBMBIaChgICVIUChJ0YWJsZS53emgwMGFubHFkMngaHwoBMRIaChgICVIUChJ0YWJsZS40dW9kemJlY2U2b24aHwoBMhIaChgICVIUChJ0YWJsZS4zcWV0ZWZlamxoaHgaHwoBMxIaChgICVIUChJ0YWJsZS44ZHd0dm1hZ2cxZGgyDWguN2t4bXZhZ2dra3MyDmguNDM2d3R0ZXlicndhMg5oLjhvc3JlajM2dGVjOTIOaC40dTIyYzJidHl2eTkyDmgucmdmNGd2N215eG12Mg5oLnd5NHd6MXVzaXNrMTINaC5zOWFxcjhqaW9wOTgAciExb05EbXp3Y2hRc3ZZdTl1NmJTdWwyLVV3alVnbXFqT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2025-06-10T17:52:00Z</dcterms:created>
  <dc:creator>Hayde Cristina Basurto Sanchez</dc:creator>
</cp:coreProperties>
</file>